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1" w:rsidRDefault="00617E31" w:rsidP="007261CB">
      <w:pPr>
        <w:tabs>
          <w:tab w:val="right" w:pos="9360"/>
        </w:tabs>
        <w:ind w:right="288"/>
        <w:jc w:val="center"/>
        <w:rPr>
          <w:b/>
          <w:w w:val="110"/>
          <w:sz w:val="32"/>
          <w:szCs w:val="32"/>
        </w:rPr>
      </w:pPr>
    </w:p>
    <w:p w:rsidR="007976AD" w:rsidRPr="007261CB" w:rsidRDefault="007022AD" w:rsidP="007261CB">
      <w:pPr>
        <w:tabs>
          <w:tab w:val="right" w:pos="9360"/>
        </w:tabs>
        <w:ind w:right="288"/>
        <w:jc w:val="center"/>
        <w:rPr>
          <w:b/>
          <w:w w:val="110"/>
          <w:sz w:val="32"/>
          <w:szCs w:val="32"/>
        </w:rPr>
      </w:pPr>
      <w:r w:rsidRPr="007261CB">
        <w:rPr>
          <w:b/>
          <w:w w:val="110"/>
          <w:sz w:val="32"/>
          <w:szCs w:val="32"/>
        </w:rPr>
        <w:t>Inna Altschul</w:t>
      </w:r>
    </w:p>
    <w:p w:rsidR="007261CB" w:rsidRPr="007261CB" w:rsidRDefault="007261CB" w:rsidP="007261CB">
      <w:pPr>
        <w:tabs>
          <w:tab w:val="right" w:pos="9360"/>
        </w:tabs>
        <w:ind w:right="288"/>
        <w:jc w:val="center"/>
        <w:rPr>
          <w:b/>
          <w:w w:val="110"/>
          <w:sz w:val="32"/>
          <w:szCs w:val="32"/>
        </w:rPr>
      </w:pPr>
    </w:p>
    <w:p w:rsidR="003E38AB" w:rsidRPr="007261CB" w:rsidRDefault="003E38AB" w:rsidP="007261CB">
      <w:pPr>
        <w:tabs>
          <w:tab w:val="right" w:pos="9360"/>
        </w:tabs>
        <w:ind w:right="288"/>
        <w:jc w:val="center"/>
        <w:rPr>
          <w:sz w:val="24"/>
          <w:szCs w:val="32"/>
        </w:rPr>
      </w:pPr>
      <w:r w:rsidRPr="007261CB">
        <w:rPr>
          <w:sz w:val="24"/>
          <w:szCs w:val="32"/>
        </w:rPr>
        <w:t>Graduate School of Social Work</w:t>
      </w:r>
    </w:p>
    <w:p w:rsidR="003E38AB" w:rsidRPr="007261CB" w:rsidRDefault="003E38AB" w:rsidP="007261CB">
      <w:pPr>
        <w:tabs>
          <w:tab w:val="right" w:pos="9360"/>
        </w:tabs>
        <w:ind w:right="288"/>
        <w:jc w:val="center"/>
        <w:rPr>
          <w:sz w:val="24"/>
          <w:szCs w:val="32"/>
        </w:rPr>
      </w:pPr>
      <w:r w:rsidRPr="007261CB">
        <w:rPr>
          <w:sz w:val="24"/>
          <w:szCs w:val="32"/>
        </w:rPr>
        <w:t>University of Denver</w:t>
      </w:r>
    </w:p>
    <w:p w:rsidR="00A6386F" w:rsidRPr="007261CB" w:rsidRDefault="00A6386F" w:rsidP="007261CB">
      <w:pPr>
        <w:tabs>
          <w:tab w:val="right" w:pos="9360"/>
        </w:tabs>
        <w:ind w:right="288"/>
        <w:jc w:val="center"/>
        <w:rPr>
          <w:sz w:val="24"/>
          <w:szCs w:val="24"/>
        </w:rPr>
      </w:pPr>
      <w:r w:rsidRPr="007261CB">
        <w:rPr>
          <w:sz w:val="24"/>
          <w:szCs w:val="24"/>
        </w:rPr>
        <w:t>2148 S. High St., Denver, CO  80208</w:t>
      </w:r>
    </w:p>
    <w:p w:rsidR="00A6386F" w:rsidRPr="007261CB" w:rsidRDefault="00A6386F" w:rsidP="007261CB">
      <w:pPr>
        <w:tabs>
          <w:tab w:val="right" w:pos="9360"/>
        </w:tabs>
        <w:ind w:right="288"/>
        <w:jc w:val="center"/>
        <w:rPr>
          <w:sz w:val="24"/>
          <w:szCs w:val="24"/>
        </w:rPr>
      </w:pPr>
      <w:r w:rsidRPr="007261CB">
        <w:rPr>
          <w:sz w:val="24"/>
          <w:szCs w:val="24"/>
        </w:rPr>
        <w:t>Phone: 303-871-</w:t>
      </w:r>
      <w:proofErr w:type="gramStart"/>
      <w:r w:rsidRPr="007261CB">
        <w:rPr>
          <w:sz w:val="24"/>
          <w:szCs w:val="24"/>
        </w:rPr>
        <w:t>4243  Fax</w:t>
      </w:r>
      <w:proofErr w:type="gramEnd"/>
      <w:r w:rsidRPr="007261CB">
        <w:rPr>
          <w:sz w:val="24"/>
          <w:szCs w:val="24"/>
        </w:rPr>
        <w:t>: 303-871-2845</w:t>
      </w:r>
    </w:p>
    <w:p w:rsidR="00A6386F" w:rsidRPr="007261CB" w:rsidRDefault="00A6386F" w:rsidP="007261CB">
      <w:pPr>
        <w:tabs>
          <w:tab w:val="right" w:pos="9360"/>
        </w:tabs>
        <w:ind w:right="288"/>
        <w:jc w:val="center"/>
        <w:rPr>
          <w:sz w:val="24"/>
          <w:szCs w:val="24"/>
        </w:rPr>
      </w:pPr>
      <w:r w:rsidRPr="007261CB">
        <w:rPr>
          <w:sz w:val="24"/>
          <w:szCs w:val="24"/>
        </w:rPr>
        <w:t xml:space="preserve">E-mail: </w:t>
      </w:r>
      <w:hyperlink r:id="rId9" w:history="1">
        <w:r w:rsidR="007261CB" w:rsidRPr="007261CB">
          <w:rPr>
            <w:rStyle w:val="Hyperlink"/>
            <w:sz w:val="24"/>
            <w:szCs w:val="24"/>
          </w:rPr>
          <w:t>inna@du.edu</w:t>
        </w:r>
      </w:hyperlink>
    </w:p>
    <w:p w:rsidR="007261CB" w:rsidRPr="007261CB" w:rsidRDefault="007261CB" w:rsidP="007261CB">
      <w:pPr>
        <w:tabs>
          <w:tab w:val="right" w:pos="9360"/>
        </w:tabs>
        <w:ind w:right="288"/>
        <w:jc w:val="center"/>
        <w:rPr>
          <w:sz w:val="24"/>
          <w:szCs w:val="32"/>
        </w:rPr>
      </w:pPr>
    </w:p>
    <w:p w:rsidR="00EA6393" w:rsidRDefault="00EA6393" w:rsidP="00617E31">
      <w:pPr>
        <w:pStyle w:val="Heading3"/>
        <w:tabs>
          <w:tab w:val="right" w:pos="9360"/>
        </w:tabs>
        <w:spacing w:before="240" w:after="0"/>
        <w:ind w:right="288"/>
        <w:rPr>
          <w:smallCaps w:val="0"/>
          <w:szCs w:val="28"/>
        </w:rPr>
      </w:pPr>
      <w:r w:rsidRPr="007261CB">
        <w:rPr>
          <w:smallCaps w:val="0"/>
          <w:szCs w:val="28"/>
        </w:rPr>
        <w:t>Academic Appointments</w:t>
      </w:r>
    </w:p>
    <w:p w:rsidR="00423047" w:rsidRPr="00423047" w:rsidRDefault="00423047" w:rsidP="00423047"/>
    <w:p w:rsidR="008F7935" w:rsidRDefault="008F7935" w:rsidP="007261CB">
      <w:pPr>
        <w:tabs>
          <w:tab w:val="left" w:pos="270"/>
          <w:tab w:val="right" w:pos="9360"/>
        </w:tabs>
        <w:ind w:right="288"/>
        <w:rPr>
          <w:sz w:val="24"/>
          <w:szCs w:val="24"/>
        </w:rPr>
      </w:pPr>
      <w:r>
        <w:rPr>
          <w:sz w:val="24"/>
          <w:szCs w:val="24"/>
        </w:rPr>
        <w:tab/>
        <w:t>Associate Professor, Graduate School of Social Work, University of Denver</w:t>
      </w:r>
      <w:r>
        <w:rPr>
          <w:sz w:val="24"/>
          <w:szCs w:val="24"/>
        </w:rPr>
        <w:tab/>
        <w:t>2012-present</w:t>
      </w:r>
    </w:p>
    <w:p w:rsidR="00EA6393" w:rsidRPr="007261CB" w:rsidRDefault="007261CB" w:rsidP="007261CB">
      <w:pPr>
        <w:tabs>
          <w:tab w:val="left" w:pos="270"/>
          <w:tab w:val="right" w:pos="9360"/>
        </w:tabs>
        <w:ind w:right="288"/>
        <w:rPr>
          <w:sz w:val="24"/>
          <w:szCs w:val="24"/>
        </w:rPr>
      </w:pPr>
      <w:r>
        <w:rPr>
          <w:sz w:val="24"/>
          <w:szCs w:val="24"/>
        </w:rPr>
        <w:tab/>
      </w:r>
      <w:r w:rsidR="00EA6393" w:rsidRPr="007261CB">
        <w:rPr>
          <w:sz w:val="24"/>
          <w:szCs w:val="24"/>
        </w:rPr>
        <w:t>Assistant Professor</w:t>
      </w:r>
      <w:r w:rsidR="0051324F" w:rsidRPr="007261CB">
        <w:rPr>
          <w:sz w:val="24"/>
          <w:szCs w:val="24"/>
        </w:rPr>
        <w:t xml:space="preserve">, </w:t>
      </w:r>
      <w:r w:rsidR="00EA6393" w:rsidRPr="007261CB">
        <w:rPr>
          <w:sz w:val="24"/>
          <w:szCs w:val="24"/>
        </w:rPr>
        <w:t xml:space="preserve">Graduate School of Social Work, University of Denver </w:t>
      </w:r>
      <w:r>
        <w:rPr>
          <w:sz w:val="24"/>
          <w:szCs w:val="24"/>
        </w:rPr>
        <w:tab/>
        <w:t>2006-</w:t>
      </w:r>
      <w:r w:rsidR="008F7935">
        <w:rPr>
          <w:sz w:val="24"/>
          <w:szCs w:val="24"/>
        </w:rPr>
        <w:t>2012</w:t>
      </w:r>
    </w:p>
    <w:p w:rsidR="007A37E7" w:rsidRDefault="007A37E7" w:rsidP="007A37E7">
      <w:pPr>
        <w:pStyle w:val="Heading3"/>
        <w:tabs>
          <w:tab w:val="right" w:pos="9360"/>
        </w:tabs>
        <w:spacing w:before="240" w:after="0"/>
        <w:ind w:right="288"/>
        <w:rPr>
          <w:smallCaps w:val="0"/>
          <w:szCs w:val="28"/>
        </w:rPr>
      </w:pPr>
      <w:r>
        <w:rPr>
          <w:smallCaps w:val="0"/>
          <w:szCs w:val="28"/>
        </w:rPr>
        <w:t>Administrative</w:t>
      </w:r>
      <w:r w:rsidRPr="007261CB">
        <w:rPr>
          <w:smallCaps w:val="0"/>
          <w:szCs w:val="28"/>
        </w:rPr>
        <w:t xml:space="preserve"> Appointments</w:t>
      </w:r>
    </w:p>
    <w:p w:rsidR="007A37E7" w:rsidRPr="00423047" w:rsidRDefault="007A37E7" w:rsidP="007A37E7"/>
    <w:p w:rsidR="007A37E7" w:rsidRDefault="00B41334" w:rsidP="007A37E7">
      <w:pPr>
        <w:tabs>
          <w:tab w:val="left" w:pos="270"/>
          <w:tab w:val="right" w:pos="9360"/>
        </w:tabs>
        <w:ind w:left="270" w:right="288"/>
        <w:rPr>
          <w:sz w:val="24"/>
          <w:szCs w:val="24"/>
        </w:rPr>
      </w:pPr>
      <w:r>
        <w:rPr>
          <w:sz w:val="24"/>
          <w:szCs w:val="24"/>
        </w:rPr>
        <w:t>Assistant Dean for Program</w:t>
      </w:r>
      <w:r w:rsidR="007A37E7">
        <w:rPr>
          <w:sz w:val="24"/>
          <w:szCs w:val="24"/>
        </w:rPr>
        <w:t xml:space="preserve"> Assessment and Evaluation, Graduate School of Social Work, </w:t>
      </w:r>
      <w:r w:rsidR="007A37E7">
        <w:rPr>
          <w:sz w:val="24"/>
          <w:szCs w:val="24"/>
        </w:rPr>
        <w:br/>
        <w:t>University of Denver</w:t>
      </w:r>
      <w:r w:rsidR="007A37E7">
        <w:rPr>
          <w:sz w:val="24"/>
          <w:szCs w:val="24"/>
        </w:rPr>
        <w:tab/>
        <w:t>2014</w:t>
      </w:r>
      <w:r w:rsidR="00424C4B">
        <w:rPr>
          <w:sz w:val="24"/>
          <w:szCs w:val="24"/>
        </w:rPr>
        <w:t>-present</w:t>
      </w:r>
    </w:p>
    <w:p w:rsidR="007022AD" w:rsidRDefault="007022AD" w:rsidP="00617E31">
      <w:pPr>
        <w:pStyle w:val="Heading3"/>
        <w:tabs>
          <w:tab w:val="right" w:pos="9360"/>
        </w:tabs>
        <w:spacing w:before="240" w:after="0"/>
        <w:ind w:right="288"/>
        <w:rPr>
          <w:smallCaps w:val="0"/>
          <w:szCs w:val="28"/>
        </w:rPr>
      </w:pPr>
      <w:r w:rsidRPr="007261CB">
        <w:rPr>
          <w:smallCaps w:val="0"/>
          <w:szCs w:val="28"/>
        </w:rPr>
        <w:t>Education</w:t>
      </w:r>
    </w:p>
    <w:p w:rsidR="00423047" w:rsidRPr="00423047" w:rsidRDefault="00423047" w:rsidP="00423047"/>
    <w:p w:rsidR="007022AD" w:rsidRPr="007261CB" w:rsidRDefault="007022AD" w:rsidP="00423047">
      <w:pPr>
        <w:tabs>
          <w:tab w:val="right" w:pos="270"/>
          <w:tab w:val="right" w:pos="9360"/>
        </w:tabs>
        <w:ind w:left="270" w:right="1098"/>
        <w:rPr>
          <w:iCs/>
          <w:sz w:val="24"/>
        </w:rPr>
      </w:pPr>
      <w:r w:rsidRPr="007261CB">
        <w:rPr>
          <w:bCs/>
          <w:iCs/>
          <w:sz w:val="24"/>
        </w:rPr>
        <w:t>PhD</w:t>
      </w:r>
      <w:r w:rsidRPr="007261CB">
        <w:rPr>
          <w:iCs/>
          <w:sz w:val="24"/>
        </w:rPr>
        <w:t>, Social Work and Sociology, University of Michigan</w:t>
      </w:r>
      <w:r w:rsidR="008346DE" w:rsidRPr="007261CB">
        <w:rPr>
          <w:iCs/>
          <w:sz w:val="24"/>
        </w:rPr>
        <w:t>, Ann Arbor</w:t>
      </w:r>
      <w:r w:rsidR="007261CB" w:rsidRPr="007261CB">
        <w:rPr>
          <w:iCs/>
          <w:sz w:val="24"/>
        </w:rPr>
        <w:t xml:space="preserve"> </w:t>
      </w:r>
      <w:r w:rsidR="007261CB" w:rsidRPr="007261CB">
        <w:rPr>
          <w:iCs/>
          <w:sz w:val="24"/>
        </w:rPr>
        <w:tab/>
        <w:t>2006</w:t>
      </w:r>
    </w:p>
    <w:p w:rsidR="004E5119" w:rsidRPr="007261CB" w:rsidRDefault="004E5119" w:rsidP="00423047">
      <w:pPr>
        <w:pStyle w:val="PlainText"/>
        <w:ind w:left="907" w:right="1098"/>
        <w:outlineLvl w:val="0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iCs/>
          <w:sz w:val="24"/>
          <w:szCs w:val="24"/>
        </w:rPr>
        <w:t xml:space="preserve">Dissertation: </w:t>
      </w:r>
      <w:r w:rsidR="00F92553" w:rsidRPr="007261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59E0" w:rsidRPr="007261CB">
        <w:rPr>
          <w:rFonts w:ascii="Times New Roman" w:hAnsi="Times New Roman" w:cs="Times New Roman"/>
          <w:sz w:val="24"/>
          <w:szCs w:val="24"/>
        </w:rPr>
        <w:t>Establishing an evidence b</w:t>
      </w:r>
      <w:r w:rsidR="007976AD" w:rsidRPr="007261CB">
        <w:rPr>
          <w:rFonts w:ascii="Times New Roman" w:hAnsi="Times New Roman" w:cs="Times New Roman"/>
          <w:sz w:val="24"/>
          <w:szCs w:val="24"/>
        </w:rPr>
        <w:t>ase</w:t>
      </w:r>
      <w:r w:rsidRPr="007261CB">
        <w:rPr>
          <w:rFonts w:ascii="Times New Roman" w:hAnsi="Times New Roman" w:cs="Times New Roman"/>
          <w:sz w:val="24"/>
          <w:szCs w:val="24"/>
        </w:rPr>
        <w:t xml:space="preserve"> for </w:t>
      </w:r>
      <w:r w:rsidR="003759E0" w:rsidRPr="007261CB">
        <w:rPr>
          <w:rFonts w:ascii="Times New Roman" w:hAnsi="Times New Roman" w:cs="Times New Roman"/>
          <w:sz w:val="24"/>
          <w:szCs w:val="24"/>
        </w:rPr>
        <w:t>policy &amp; program i</w:t>
      </w:r>
      <w:r w:rsidRPr="007261CB">
        <w:rPr>
          <w:rFonts w:ascii="Times New Roman" w:hAnsi="Times New Roman" w:cs="Times New Roman"/>
          <w:sz w:val="24"/>
          <w:szCs w:val="24"/>
        </w:rPr>
        <w:t xml:space="preserve">ntervention: Testing a </w:t>
      </w:r>
      <w:r w:rsidR="007306E5" w:rsidRPr="007261CB">
        <w:rPr>
          <w:rFonts w:ascii="Times New Roman" w:hAnsi="Times New Roman" w:cs="Times New Roman"/>
          <w:sz w:val="24"/>
          <w:szCs w:val="24"/>
        </w:rPr>
        <w:t xml:space="preserve">comprehensive </w:t>
      </w:r>
      <w:r w:rsidRPr="007261CB">
        <w:rPr>
          <w:rFonts w:ascii="Times New Roman" w:hAnsi="Times New Roman" w:cs="Times New Roman"/>
          <w:sz w:val="24"/>
          <w:szCs w:val="24"/>
        </w:rPr>
        <w:t>model of family, school, and individual processes underlying the academic outcomes of Mexican American youth</w:t>
      </w:r>
      <w:r w:rsidR="00F92553" w:rsidRPr="007261CB">
        <w:rPr>
          <w:rFonts w:ascii="Times New Roman" w:hAnsi="Times New Roman" w:cs="Times New Roman"/>
          <w:sz w:val="24"/>
          <w:szCs w:val="24"/>
        </w:rPr>
        <w:t>.</w:t>
      </w:r>
    </w:p>
    <w:p w:rsidR="007261CB" w:rsidRPr="007261CB" w:rsidRDefault="007261CB" w:rsidP="007261CB">
      <w:pPr>
        <w:pStyle w:val="PlainText"/>
        <w:tabs>
          <w:tab w:val="right" w:pos="9360"/>
        </w:tabs>
        <w:ind w:left="907" w:right="288"/>
        <w:outlineLvl w:val="0"/>
        <w:rPr>
          <w:rFonts w:ascii="Times New Roman" w:hAnsi="Times New Roman" w:cs="Times New Roman"/>
          <w:sz w:val="24"/>
          <w:szCs w:val="24"/>
        </w:rPr>
      </w:pPr>
    </w:p>
    <w:p w:rsidR="007022AD" w:rsidRPr="007261CB" w:rsidRDefault="007022AD" w:rsidP="007261CB">
      <w:pPr>
        <w:tabs>
          <w:tab w:val="left" w:pos="270"/>
          <w:tab w:val="right" w:pos="9360"/>
        </w:tabs>
        <w:ind w:left="270" w:right="288"/>
        <w:rPr>
          <w:bCs/>
          <w:iCs/>
          <w:sz w:val="24"/>
        </w:rPr>
      </w:pPr>
      <w:r w:rsidRPr="007261CB">
        <w:rPr>
          <w:bCs/>
          <w:iCs/>
          <w:sz w:val="24"/>
        </w:rPr>
        <w:t>MSW, Universi</w:t>
      </w:r>
      <w:r w:rsidR="007261CB" w:rsidRPr="007261CB">
        <w:rPr>
          <w:bCs/>
          <w:iCs/>
          <w:sz w:val="24"/>
        </w:rPr>
        <w:t xml:space="preserve">ty of Michigan, Ann Arbor </w:t>
      </w:r>
      <w:r w:rsidR="007261CB" w:rsidRPr="007261CB">
        <w:rPr>
          <w:bCs/>
          <w:iCs/>
          <w:sz w:val="24"/>
        </w:rPr>
        <w:tab/>
        <w:t>2003</w:t>
      </w:r>
    </w:p>
    <w:p w:rsidR="007022AD" w:rsidRDefault="007261CB" w:rsidP="007261CB">
      <w:pPr>
        <w:tabs>
          <w:tab w:val="left" w:pos="900"/>
          <w:tab w:val="right" w:pos="9360"/>
        </w:tabs>
        <w:ind w:right="288"/>
        <w:rPr>
          <w:bCs/>
          <w:iCs/>
          <w:sz w:val="24"/>
        </w:rPr>
      </w:pPr>
      <w:r w:rsidRPr="007261CB">
        <w:rPr>
          <w:bCs/>
          <w:iCs/>
          <w:sz w:val="24"/>
        </w:rPr>
        <w:tab/>
      </w:r>
      <w:r w:rsidR="007022AD" w:rsidRPr="007261CB">
        <w:rPr>
          <w:bCs/>
          <w:iCs/>
          <w:sz w:val="24"/>
        </w:rPr>
        <w:t>Concentr</w:t>
      </w:r>
      <w:r w:rsidR="000E5EB7" w:rsidRPr="007261CB">
        <w:rPr>
          <w:bCs/>
          <w:iCs/>
          <w:sz w:val="24"/>
        </w:rPr>
        <w:t xml:space="preserve">ations: </w:t>
      </w:r>
      <w:r w:rsidR="007022AD" w:rsidRPr="007261CB">
        <w:rPr>
          <w:bCs/>
          <w:iCs/>
          <w:sz w:val="24"/>
        </w:rPr>
        <w:t>Ch</w:t>
      </w:r>
      <w:r w:rsidR="00423047">
        <w:rPr>
          <w:bCs/>
          <w:iCs/>
          <w:sz w:val="24"/>
        </w:rPr>
        <w:t>ildren and Adolescents</w:t>
      </w:r>
      <w:r w:rsidR="000E5EB7" w:rsidRPr="007261CB">
        <w:rPr>
          <w:bCs/>
          <w:iCs/>
          <w:sz w:val="24"/>
        </w:rPr>
        <w:t>, Community Organization</w:t>
      </w:r>
    </w:p>
    <w:p w:rsidR="00423047" w:rsidRPr="007261CB" w:rsidRDefault="00423047" w:rsidP="007261CB">
      <w:pPr>
        <w:tabs>
          <w:tab w:val="left" w:pos="900"/>
          <w:tab w:val="right" w:pos="9360"/>
        </w:tabs>
        <w:ind w:right="288"/>
        <w:rPr>
          <w:bCs/>
          <w:iCs/>
          <w:sz w:val="24"/>
        </w:rPr>
      </w:pPr>
    </w:p>
    <w:p w:rsidR="007261CB" w:rsidRPr="007261CB" w:rsidRDefault="007022AD" w:rsidP="007261CB">
      <w:pPr>
        <w:tabs>
          <w:tab w:val="left" w:pos="270"/>
          <w:tab w:val="right" w:pos="9360"/>
        </w:tabs>
        <w:ind w:left="274" w:right="288"/>
        <w:rPr>
          <w:iCs/>
          <w:sz w:val="24"/>
        </w:rPr>
      </w:pPr>
      <w:r w:rsidRPr="007261CB">
        <w:rPr>
          <w:bCs/>
          <w:iCs/>
          <w:sz w:val="24"/>
        </w:rPr>
        <w:t>MA</w:t>
      </w:r>
      <w:r w:rsidRPr="007261CB">
        <w:rPr>
          <w:iCs/>
          <w:sz w:val="24"/>
        </w:rPr>
        <w:t>,</w:t>
      </w:r>
      <w:r w:rsidRPr="007261CB">
        <w:rPr>
          <w:bCs/>
          <w:iCs/>
          <w:sz w:val="24"/>
        </w:rPr>
        <w:t xml:space="preserve"> </w:t>
      </w:r>
      <w:r w:rsidRPr="007261CB">
        <w:rPr>
          <w:iCs/>
          <w:sz w:val="24"/>
        </w:rPr>
        <w:t>Sociology, Universit</w:t>
      </w:r>
      <w:r w:rsidR="007261CB" w:rsidRPr="007261CB">
        <w:rPr>
          <w:iCs/>
          <w:sz w:val="24"/>
        </w:rPr>
        <w:t xml:space="preserve">y of Michigan, Ann Arbor </w:t>
      </w:r>
      <w:r w:rsidR="007261CB" w:rsidRPr="007261CB">
        <w:rPr>
          <w:iCs/>
          <w:sz w:val="24"/>
        </w:rPr>
        <w:tab/>
        <w:t>2002</w:t>
      </w:r>
    </w:p>
    <w:p w:rsidR="000622F1" w:rsidRPr="007261CB" w:rsidRDefault="007261CB" w:rsidP="007261CB">
      <w:pPr>
        <w:tabs>
          <w:tab w:val="left" w:pos="900"/>
          <w:tab w:val="right" w:pos="9360"/>
        </w:tabs>
        <w:ind w:right="288"/>
        <w:rPr>
          <w:iCs/>
          <w:sz w:val="24"/>
        </w:rPr>
      </w:pPr>
      <w:r w:rsidRPr="007261CB">
        <w:rPr>
          <w:iCs/>
          <w:sz w:val="24"/>
        </w:rPr>
        <w:tab/>
      </w:r>
      <w:r w:rsidR="000622F1" w:rsidRPr="007261CB">
        <w:rPr>
          <w:iCs/>
          <w:sz w:val="24"/>
        </w:rPr>
        <w:t>Concentrations: Race and Ethnicity</w:t>
      </w:r>
      <w:r w:rsidR="007976AD" w:rsidRPr="007261CB">
        <w:rPr>
          <w:iCs/>
          <w:sz w:val="24"/>
        </w:rPr>
        <w:t>, Qualitative Methods</w:t>
      </w:r>
    </w:p>
    <w:p w:rsidR="007261CB" w:rsidRPr="007261CB" w:rsidRDefault="007261CB" w:rsidP="007261CB">
      <w:pPr>
        <w:tabs>
          <w:tab w:val="left" w:pos="900"/>
          <w:tab w:val="right" w:pos="9360"/>
        </w:tabs>
        <w:ind w:left="907" w:right="288"/>
        <w:rPr>
          <w:iCs/>
          <w:sz w:val="24"/>
        </w:rPr>
      </w:pPr>
    </w:p>
    <w:p w:rsidR="007022AD" w:rsidRDefault="007022AD" w:rsidP="007261CB">
      <w:pPr>
        <w:tabs>
          <w:tab w:val="left" w:pos="270"/>
          <w:tab w:val="right" w:pos="9360"/>
          <w:tab w:val="right" w:pos="9630"/>
        </w:tabs>
        <w:ind w:left="270" w:right="288"/>
        <w:rPr>
          <w:sz w:val="24"/>
        </w:rPr>
      </w:pPr>
      <w:r w:rsidRPr="007261CB">
        <w:rPr>
          <w:bCs/>
          <w:iCs/>
          <w:sz w:val="24"/>
        </w:rPr>
        <w:t>MS</w:t>
      </w:r>
      <w:r w:rsidRPr="007261CB">
        <w:rPr>
          <w:i/>
          <w:sz w:val="24"/>
        </w:rPr>
        <w:t>,</w:t>
      </w:r>
      <w:r w:rsidRPr="007261CB">
        <w:rPr>
          <w:sz w:val="24"/>
        </w:rPr>
        <w:t xml:space="preserve"> Geophysics, University of Souther</w:t>
      </w:r>
      <w:r w:rsidR="007261CB" w:rsidRPr="007261CB">
        <w:rPr>
          <w:sz w:val="24"/>
        </w:rPr>
        <w:t xml:space="preserve">n California, Los Angeles </w:t>
      </w:r>
      <w:r w:rsidR="007261CB" w:rsidRPr="007261CB">
        <w:rPr>
          <w:sz w:val="24"/>
        </w:rPr>
        <w:tab/>
        <w:t>1995</w:t>
      </w:r>
    </w:p>
    <w:p w:rsidR="00423047" w:rsidRPr="007261CB" w:rsidRDefault="00423047" w:rsidP="007261CB">
      <w:pPr>
        <w:tabs>
          <w:tab w:val="left" w:pos="270"/>
          <w:tab w:val="right" w:pos="9360"/>
          <w:tab w:val="right" w:pos="9630"/>
        </w:tabs>
        <w:ind w:left="270" w:right="288"/>
        <w:rPr>
          <w:sz w:val="24"/>
        </w:rPr>
      </w:pPr>
    </w:p>
    <w:p w:rsidR="007022AD" w:rsidRPr="007261CB" w:rsidRDefault="007022AD" w:rsidP="007261CB">
      <w:pPr>
        <w:tabs>
          <w:tab w:val="left" w:pos="270"/>
          <w:tab w:val="right" w:pos="9360"/>
        </w:tabs>
        <w:ind w:left="270" w:right="288"/>
        <w:rPr>
          <w:sz w:val="24"/>
        </w:rPr>
      </w:pPr>
      <w:r w:rsidRPr="007261CB">
        <w:rPr>
          <w:bCs/>
          <w:iCs/>
          <w:sz w:val="24"/>
        </w:rPr>
        <w:t>BS</w:t>
      </w:r>
      <w:r w:rsidRPr="007261CB">
        <w:rPr>
          <w:i/>
          <w:sz w:val="24"/>
        </w:rPr>
        <w:t>,</w:t>
      </w:r>
      <w:r w:rsidRPr="007261CB">
        <w:rPr>
          <w:sz w:val="24"/>
        </w:rPr>
        <w:t xml:space="preserve"> Geophysics, University of California</w:t>
      </w:r>
      <w:r w:rsidR="00FF016C" w:rsidRPr="007261CB">
        <w:rPr>
          <w:sz w:val="24"/>
        </w:rPr>
        <w:t>,</w:t>
      </w:r>
      <w:r w:rsidR="007261CB" w:rsidRPr="007261CB">
        <w:rPr>
          <w:sz w:val="24"/>
        </w:rPr>
        <w:t xml:space="preserve"> Santa Cruz </w:t>
      </w:r>
      <w:r w:rsidR="007261CB" w:rsidRPr="007261CB">
        <w:rPr>
          <w:sz w:val="24"/>
        </w:rPr>
        <w:tab/>
        <w:t>1993</w:t>
      </w:r>
    </w:p>
    <w:p w:rsidR="007261CB" w:rsidRPr="007261CB" w:rsidRDefault="007261CB" w:rsidP="007261CB">
      <w:pPr>
        <w:tabs>
          <w:tab w:val="left" w:pos="270"/>
          <w:tab w:val="right" w:pos="9360"/>
        </w:tabs>
        <w:ind w:left="270" w:right="288"/>
        <w:rPr>
          <w:sz w:val="24"/>
        </w:rPr>
      </w:pPr>
    </w:p>
    <w:p w:rsidR="007022AD" w:rsidRDefault="00E31B53" w:rsidP="007261CB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  <w:r w:rsidRPr="007261CB">
        <w:rPr>
          <w:smallCaps w:val="0"/>
          <w:szCs w:val="28"/>
        </w:rPr>
        <w:t>Scholarship</w:t>
      </w:r>
    </w:p>
    <w:p w:rsidR="00C4641E" w:rsidRPr="00C4641E" w:rsidRDefault="00C4641E" w:rsidP="00C4641E"/>
    <w:p w:rsidR="008346DE" w:rsidRDefault="008F2105" w:rsidP="007261CB">
      <w:pPr>
        <w:pStyle w:val="Heading3"/>
        <w:tabs>
          <w:tab w:val="right" w:pos="9360"/>
        </w:tabs>
        <w:spacing w:before="0" w:after="0"/>
        <w:ind w:left="180" w:right="288"/>
        <w:rPr>
          <w:i/>
          <w:smallCaps w:val="0"/>
          <w:sz w:val="24"/>
          <w:szCs w:val="24"/>
        </w:rPr>
      </w:pPr>
      <w:r w:rsidRPr="007261CB">
        <w:rPr>
          <w:i/>
          <w:smallCaps w:val="0"/>
          <w:sz w:val="24"/>
          <w:szCs w:val="24"/>
        </w:rPr>
        <w:t xml:space="preserve">Peer-Reviewed </w:t>
      </w:r>
      <w:r w:rsidR="008346DE" w:rsidRPr="007261CB">
        <w:rPr>
          <w:i/>
          <w:smallCaps w:val="0"/>
          <w:sz w:val="24"/>
          <w:szCs w:val="24"/>
        </w:rPr>
        <w:t>Publications</w:t>
      </w:r>
    </w:p>
    <w:p w:rsidR="00C4641E" w:rsidRPr="00C4641E" w:rsidRDefault="00C4641E" w:rsidP="00C4641E"/>
    <w:p w:rsidR="00B114CC" w:rsidRPr="00CF617D" w:rsidRDefault="00B114CC" w:rsidP="00101294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i/>
          <w:sz w:val="24"/>
          <w:szCs w:val="24"/>
        </w:rPr>
      </w:pPr>
      <w:proofErr w:type="gramStart"/>
      <w:r w:rsidRPr="00CF617D">
        <w:rPr>
          <w:rFonts w:ascii="Times New Roman" w:hAnsi="Times New Roman"/>
          <w:b/>
          <w:sz w:val="24"/>
          <w:szCs w:val="24"/>
        </w:rPr>
        <w:t>Altschul, I.</w:t>
      </w:r>
      <w:r>
        <w:rPr>
          <w:rFonts w:ascii="Times New Roman" w:hAnsi="Times New Roman"/>
          <w:sz w:val="24"/>
          <w:szCs w:val="24"/>
        </w:rPr>
        <w:t>, Lee, S.</w:t>
      </w:r>
      <w:r w:rsidR="00743A3F"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</w:rPr>
        <w:t>Gershoff</w:t>
      </w:r>
      <w:proofErr w:type="spellEnd"/>
      <w:r>
        <w:rPr>
          <w:rFonts w:ascii="Times New Roman" w:hAnsi="Times New Roman"/>
          <w:sz w:val="24"/>
          <w:szCs w:val="24"/>
        </w:rPr>
        <w:t>, E. T. (</w:t>
      </w:r>
      <w:r w:rsidR="00743A3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 w:rsidR="00424C4B">
        <w:rPr>
          <w:rFonts w:ascii="Times New Roman" w:hAnsi="Times New Roman"/>
          <w:sz w:val="24"/>
          <w:szCs w:val="24"/>
        </w:rPr>
        <w:t>.</w:t>
      </w:r>
      <w:proofErr w:type="gramEnd"/>
      <w:r w:rsidR="00CF617D">
        <w:rPr>
          <w:rFonts w:ascii="Times New Roman" w:hAnsi="Times New Roman"/>
          <w:sz w:val="24"/>
          <w:szCs w:val="24"/>
        </w:rPr>
        <w:t xml:space="preserve"> Hugs, not hits: Warmth and spanking as predictors of child social competence. </w:t>
      </w:r>
      <w:proofErr w:type="gramStart"/>
      <w:r w:rsidR="00CF617D">
        <w:rPr>
          <w:rFonts w:ascii="Times New Roman" w:hAnsi="Times New Roman"/>
          <w:i/>
          <w:sz w:val="24"/>
          <w:szCs w:val="24"/>
        </w:rPr>
        <w:t>Journal of Marriage and Family.</w:t>
      </w:r>
      <w:proofErr w:type="gramEnd"/>
    </w:p>
    <w:p w:rsidR="00ED4CFD" w:rsidRPr="00ED4CFD" w:rsidRDefault="00ED4CFD" w:rsidP="00101294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Potter, C., </w:t>
      </w:r>
      <w:r w:rsidR="00424C4B">
        <w:rPr>
          <w:rFonts w:ascii="Times New Roman" w:hAnsi="Times New Roman"/>
          <w:sz w:val="24"/>
          <w:szCs w:val="24"/>
        </w:rPr>
        <w:t xml:space="preserve">Leake, R., Longworth-Reed, L., </w:t>
      </w:r>
      <w:r w:rsidRPr="00ED4CFD">
        <w:rPr>
          <w:rFonts w:ascii="Times New Roman" w:hAnsi="Times New Roman"/>
          <w:b/>
          <w:sz w:val="24"/>
          <w:szCs w:val="24"/>
        </w:rPr>
        <w:t>Altschul, I.</w:t>
      </w:r>
      <w:r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</w:rPr>
        <w:t>Reinks</w:t>
      </w:r>
      <w:proofErr w:type="spellEnd"/>
      <w:r>
        <w:rPr>
          <w:rFonts w:ascii="Times New Roman" w:hAnsi="Times New Roman"/>
          <w:sz w:val="24"/>
          <w:szCs w:val="24"/>
        </w:rPr>
        <w:t>, S. (</w:t>
      </w:r>
      <w:r w:rsidR="00424C4B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A measure of organizational health in child welfare agencies.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Children and Youth Services Review.</w:t>
      </w:r>
      <w:proofErr w:type="gramEnd"/>
    </w:p>
    <w:p w:rsidR="00101294" w:rsidRPr="00A47A03" w:rsidRDefault="00101294" w:rsidP="00101294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sz w:val="24"/>
          <w:szCs w:val="24"/>
        </w:rPr>
      </w:pPr>
      <w:proofErr w:type="gramStart"/>
      <w:r w:rsidRPr="00843CB9">
        <w:rPr>
          <w:rFonts w:ascii="Times New Roman" w:hAnsi="Times New Roman"/>
          <w:sz w:val="24"/>
          <w:szCs w:val="24"/>
        </w:rPr>
        <w:t>Lee, S.</w:t>
      </w:r>
      <w:r w:rsidR="00743A3F">
        <w:rPr>
          <w:rFonts w:ascii="Times New Roman" w:hAnsi="Times New Roman"/>
          <w:sz w:val="24"/>
          <w:szCs w:val="24"/>
        </w:rPr>
        <w:t xml:space="preserve"> J.</w:t>
      </w:r>
      <w:r w:rsidRPr="00843CB9">
        <w:rPr>
          <w:rFonts w:ascii="Times New Roman" w:hAnsi="Times New Roman"/>
          <w:sz w:val="24"/>
          <w:szCs w:val="24"/>
        </w:rPr>
        <w:t xml:space="preserve">, &amp; </w:t>
      </w:r>
      <w:r w:rsidRPr="00843CB9">
        <w:rPr>
          <w:rFonts w:ascii="Times New Roman" w:hAnsi="Times New Roman"/>
          <w:b/>
          <w:sz w:val="24"/>
          <w:szCs w:val="24"/>
        </w:rPr>
        <w:t xml:space="preserve">Altschul, I. </w:t>
      </w:r>
      <w:r w:rsidRPr="00843CB9">
        <w:rPr>
          <w:rFonts w:ascii="Times New Roman" w:hAnsi="Times New Roman"/>
          <w:sz w:val="24"/>
          <w:szCs w:val="24"/>
        </w:rPr>
        <w:t>(</w:t>
      </w:r>
      <w:r w:rsidRPr="00C171A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C171AB">
        <w:rPr>
          <w:rFonts w:ascii="Times New Roman" w:hAnsi="Times New Roman"/>
          <w:sz w:val="24"/>
          <w:szCs w:val="24"/>
        </w:rPr>
        <w:t>)</w:t>
      </w:r>
      <w:r w:rsidRPr="00843CB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43C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3CB9">
        <w:rPr>
          <w:rFonts w:ascii="Times New Roman" w:hAnsi="Times New Roman"/>
          <w:sz w:val="24"/>
          <w:szCs w:val="24"/>
        </w:rPr>
        <w:t xml:space="preserve">Spanking of young children: Do immigrant and U.S. born </w:t>
      </w:r>
      <w:r w:rsidRPr="00A47A03">
        <w:rPr>
          <w:rFonts w:ascii="Times New Roman" w:hAnsi="Times New Roman"/>
          <w:sz w:val="24"/>
          <w:szCs w:val="24"/>
        </w:rPr>
        <w:t xml:space="preserve">Hispanic parents differ? </w:t>
      </w:r>
      <w:proofErr w:type="gramStart"/>
      <w:r w:rsidRPr="00A47A03">
        <w:rPr>
          <w:rFonts w:ascii="Times New Roman" w:hAnsi="Times New Roman"/>
          <w:i/>
          <w:sz w:val="24"/>
          <w:szCs w:val="24"/>
        </w:rPr>
        <w:t>Journal of Interpersonal Violence.</w:t>
      </w:r>
      <w:proofErr w:type="gramEnd"/>
      <w:r w:rsidRPr="00A47A03">
        <w:rPr>
          <w:rFonts w:ascii="Arial" w:hAnsi="Arial" w:cs="Arial"/>
          <w:color w:val="3333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lug-vol"/>
          <w:rFonts w:ascii="Times New Roman" w:hAnsi="Times New Roman"/>
          <w:i/>
          <w:color w:val="333300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A47A03">
        <w:rPr>
          <w:rStyle w:val="slug-vol"/>
          <w:rFonts w:ascii="Times New Roman" w:hAnsi="Times New Roman"/>
          <w:color w:val="3333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A47A03">
        <w:rPr>
          <w:rStyle w:val="slug-issue"/>
          <w:rFonts w:ascii="Times New Roman" w:hAnsi="Times New Roman"/>
          <w:color w:val="333300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Style w:val="slug-issue"/>
          <w:rFonts w:ascii="Times New Roman" w:hAnsi="Times New Roman"/>
          <w:color w:val="333300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Pr="00A47A03">
        <w:rPr>
          <w:rStyle w:val="slug-pages"/>
          <w:rFonts w:ascii="Times New Roman" w:hAnsi="Times New Roman"/>
          <w:bCs/>
          <w:color w:val="333300"/>
          <w:sz w:val="24"/>
          <w:szCs w:val="24"/>
          <w:bdr w:val="none" w:sz="0" w:space="0" w:color="auto" w:frame="1"/>
          <w:shd w:val="clear" w:color="auto" w:fill="FFFFFF"/>
        </w:rPr>
        <w:t>475-498.</w:t>
      </w:r>
    </w:p>
    <w:p w:rsidR="00B41334" w:rsidRPr="00B41334" w:rsidRDefault="00B41334" w:rsidP="0097068B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  <w:proofErr w:type="gramStart"/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lastRenderedPageBreak/>
        <w:t xml:space="preserve">Lee, S. J., </w:t>
      </w:r>
      <w:r w:rsidRPr="00B41334">
        <w:rPr>
          <w:rFonts w:ascii="Times New Roman" w:hAnsi="Times New Roman"/>
          <w:b/>
          <w:color w:val="222222"/>
          <w:sz w:val="24"/>
          <w:szCs w:val="20"/>
          <w:shd w:val="clear" w:color="auto" w:fill="FFFFFF"/>
        </w:rPr>
        <w:t>Altschul, I.</w:t>
      </w:r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, &amp; </w:t>
      </w:r>
      <w:proofErr w:type="spellStart"/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Gershoff</w:t>
      </w:r>
      <w:proofErr w:type="spellEnd"/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 E. T. (2014).</w:t>
      </w:r>
      <w:proofErr w:type="gramEnd"/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Wait until your father gets home? </w:t>
      </w:r>
      <w:proofErr w:type="gramStart"/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Mother's and fathers’ spanking and development of child aggression.</w:t>
      </w:r>
      <w:proofErr w:type="gramEnd"/>
      <w:r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B41334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Children and Youth Services Review</w:t>
      </w:r>
      <w:r w:rsidRPr="00B41334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.</w:t>
      </w:r>
      <w:proofErr w:type="gramEnd"/>
    </w:p>
    <w:p w:rsidR="001B18EE" w:rsidRPr="001B18EE" w:rsidRDefault="001B18EE" w:rsidP="0097068B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sz w:val="24"/>
          <w:szCs w:val="24"/>
        </w:rPr>
      </w:pPr>
      <w:proofErr w:type="gramStart"/>
      <w:r w:rsidRPr="001B18EE">
        <w:rPr>
          <w:rFonts w:ascii="Times New Roman" w:hAnsi="Times New Roman"/>
          <w:sz w:val="24"/>
          <w:szCs w:val="24"/>
        </w:rPr>
        <w:t>Anyon,</w:t>
      </w:r>
      <w:r>
        <w:rPr>
          <w:rFonts w:ascii="Times New Roman" w:hAnsi="Times New Roman"/>
          <w:sz w:val="24"/>
          <w:szCs w:val="24"/>
        </w:rPr>
        <w:t xml:space="preserve"> Y., Jenson, J., </w:t>
      </w:r>
      <w:r w:rsidRPr="001B18EE">
        <w:rPr>
          <w:rFonts w:ascii="Times New Roman" w:hAnsi="Times New Roman"/>
          <w:b/>
          <w:sz w:val="24"/>
          <w:szCs w:val="24"/>
        </w:rPr>
        <w:t>Altschul, I.</w:t>
      </w:r>
      <w:r>
        <w:rPr>
          <w:rFonts w:ascii="Times New Roman" w:hAnsi="Times New Roman"/>
          <w:sz w:val="24"/>
          <w:szCs w:val="24"/>
        </w:rPr>
        <w:t>, Farrar, J., McQueen, J., Greer, E., Downing, B., &amp; Simmons, J.</w:t>
      </w:r>
      <w:r w:rsidRPr="001B18EE">
        <w:rPr>
          <w:rFonts w:ascii="Times New Roman" w:hAnsi="Times New Roman"/>
          <w:sz w:val="24"/>
          <w:szCs w:val="24"/>
        </w:rPr>
        <w:t xml:space="preserve"> (2014).</w:t>
      </w:r>
      <w:proofErr w:type="gramEnd"/>
      <w:r w:rsidRPr="001B18EE">
        <w:rPr>
          <w:rFonts w:ascii="Times New Roman" w:hAnsi="Times New Roman"/>
          <w:sz w:val="24"/>
          <w:szCs w:val="24"/>
        </w:rPr>
        <w:t xml:space="preserve"> </w:t>
      </w:r>
      <w:r w:rsidRPr="001B18EE">
        <w:rPr>
          <w:rFonts w:ascii="Times New Roman" w:eastAsia="Arial Unicode MS" w:hAnsi="Times New Roman"/>
          <w:bCs/>
          <w:kern w:val="36"/>
          <w:sz w:val="24"/>
          <w:szCs w:val="24"/>
        </w:rPr>
        <w:t>The persistent effect of race and the promise of alternatives to suspension in school discipline outcomes</w:t>
      </w:r>
      <w:r>
        <w:rPr>
          <w:rFonts w:ascii="Times New Roman" w:eastAsia="Arial Unicode MS" w:hAnsi="Times New Roman"/>
          <w:bCs/>
          <w:kern w:val="36"/>
          <w:sz w:val="24"/>
          <w:szCs w:val="24"/>
        </w:rPr>
        <w:t xml:space="preserve">. </w:t>
      </w:r>
      <w:proofErr w:type="gramStart"/>
      <w:r>
        <w:rPr>
          <w:rFonts w:ascii="Times New Roman" w:eastAsia="Arial Unicode MS" w:hAnsi="Times New Roman"/>
          <w:bCs/>
          <w:i/>
          <w:kern w:val="36"/>
          <w:sz w:val="24"/>
          <w:szCs w:val="24"/>
        </w:rPr>
        <w:t>Children and Youth Services Review.</w:t>
      </w:r>
      <w:proofErr w:type="gramEnd"/>
      <w:r>
        <w:rPr>
          <w:rFonts w:ascii="Times New Roman" w:eastAsia="Arial Unicode MS" w:hAnsi="Times New Roman"/>
          <w:bCs/>
          <w:i/>
          <w:kern w:val="36"/>
          <w:sz w:val="24"/>
          <w:szCs w:val="24"/>
        </w:rPr>
        <w:t xml:space="preserve"> 44</w:t>
      </w:r>
      <w:r>
        <w:rPr>
          <w:rFonts w:ascii="Times New Roman" w:eastAsia="Arial Unicode MS" w:hAnsi="Times New Roman"/>
          <w:bCs/>
          <w:kern w:val="36"/>
          <w:sz w:val="24"/>
          <w:szCs w:val="24"/>
        </w:rPr>
        <w:t>, 379-386.</w:t>
      </w:r>
    </w:p>
    <w:p w:rsidR="003A61E7" w:rsidRPr="00843CB9" w:rsidRDefault="003A61E7" w:rsidP="0097068B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sz w:val="24"/>
        </w:rPr>
      </w:pPr>
      <w:r w:rsidRPr="003A61E7">
        <w:rPr>
          <w:rFonts w:ascii="Times New Roman" w:hAnsi="Times New Roman"/>
          <w:sz w:val="24"/>
        </w:rPr>
        <w:t xml:space="preserve">Bender, K., </w:t>
      </w:r>
      <w:r w:rsidRPr="003A61E7">
        <w:rPr>
          <w:rFonts w:ascii="Times New Roman" w:hAnsi="Times New Roman"/>
          <w:b/>
          <w:sz w:val="24"/>
        </w:rPr>
        <w:t>Altschul, I.</w:t>
      </w:r>
      <w:r w:rsidRPr="003A61E7">
        <w:rPr>
          <w:rFonts w:ascii="Times New Roman" w:hAnsi="Times New Roman"/>
          <w:sz w:val="24"/>
        </w:rPr>
        <w:t>, Yoder, J., Parrish, D., &amp; Nickels, S. (</w:t>
      </w:r>
      <w:r w:rsidR="00492F04">
        <w:rPr>
          <w:rFonts w:ascii="Times New Roman" w:hAnsi="Times New Roman"/>
          <w:sz w:val="24"/>
        </w:rPr>
        <w:t>2013</w:t>
      </w:r>
      <w:r w:rsidRPr="003A61E7">
        <w:rPr>
          <w:rFonts w:ascii="Times New Roman" w:hAnsi="Times New Roman"/>
          <w:sz w:val="24"/>
        </w:rPr>
        <w:t xml:space="preserve">). </w:t>
      </w:r>
      <w:proofErr w:type="gramStart"/>
      <w:r w:rsidRPr="003A61E7">
        <w:rPr>
          <w:rFonts w:ascii="Times New Roman" w:hAnsi="Times New Roman"/>
          <w:sz w:val="24"/>
        </w:rPr>
        <w:t>Training social work graduate students in the evidence-based practice process.</w:t>
      </w:r>
      <w:proofErr w:type="gramEnd"/>
      <w:r w:rsidRPr="003A61E7">
        <w:rPr>
          <w:rFonts w:ascii="Times New Roman" w:hAnsi="Times New Roman"/>
          <w:sz w:val="24"/>
        </w:rPr>
        <w:t xml:space="preserve"> </w:t>
      </w:r>
      <w:proofErr w:type="gramStart"/>
      <w:r w:rsidRPr="003A61E7">
        <w:rPr>
          <w:rFonts w:ascii="Times New Roman" w:hAnsi="Times New Roman"/>
          <w:i/>
          <w:sz w:val="24"/>
        </w:rPr>
        <w:t>Research on Social Work Practice.</w:t>
      </w:r>
      <w:proofErr w:type="gramEnd"/>
      <w:r w:rsidR="00843CB9">
        <w:rPr>
          <w:rFonts w:ascii="Times New Roman" w:hAnsi="Times New Roman"/>
          <w:sz w:val="24"/>
        </w:rPr>
        <w:t xml:space="preserve"> </w:t>
      </w:r>
      <w:r w:rsidR="00843CB9" w:rsidRPr="00843CB9">
        <w:rPr>
          <w:rFonts w:ascii="Times New Roman" w:hAnsi="Times New Roman"/>
          <w:i/>
          <w:sz w:val="24"/>
        </w:rPr>
        <w:t>24</w:t>
      </w:r>
      <w:r w:rsidR="00843CB9" w:rsidRPr="00843CB9">
        <w:rPr>
          <w:rFonts w:ascii="Times New Roman" w:hAnsi="Times New Roman"/>
          <w:sz w:val="24"/>
        </w:rPr>
        <w:t>(3)</w:t>
      </w:r>
      <w:r w:rsidR="00843CB9">
        <w:rPr>
          <w:rFonts w:ascii="Times New Roman" w:hAnsi="Times New Roman"/>
          <w:sz w:val="24"/>
        </w:rPr>
        <w:t>,</w:t>
      </w:r>
      <w:r w:rsidR="00843CB9" w:rsidRPr="00843CB9">
        <w:rPr>
          <w:rFonts w:ascii="Times New Roman" w:hAnsi="Times New Roman"/>
          <w:sz w:val="24"/>
        </w:rPr>
        <w:t xml:space="preserve"> 339-348</w:t>
      </w:r>
    </w:p>
    <w:p w:rsidR="003A61E7" w:rsidRPr="0097068B" w:rsidRDefault="003A61E7" w:rsidP="003A61E7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sz w:val="24"/>
          <w:szCs w:val="24"/>
        </w:rPr>
      </w:pPr>
      <w:proofErr w:type="gramStart"/>
      <w:r w:rsidRPr="0097068B">
        <w:rPr>
          <w:rFonts w:ascii="Times New Roman" w:hAnsi="Times New Roman"/>
          <w:sz w:val="24"/>
          <w:szCs w:val="24"/>
        </w:rPr>
        <w:t xml:space="preserve">Lee, S., </w:t>
      </w:r>
      <w:r w:rsidRPr="0097068B">
        <w:rPr>
          <w:rFonts w:ascii="Times New Roman" w:hAnsi="Times New Roman"/>
          <w:b/>
          <w:sz w:val="24"/>
          <w:szCs w:val="24"/>
        </w:rPr>
        <w:t>Altschul, I.</w:t>
      </w:r>
      <w:r w:rsidRPr="0097068B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97068B">
        <w:rPr>
          <w:rFonts w:ascii="Times New Roman" w:hAnsi="Times New Roman"/>
          <w:sz w:val="24"/>
          <w:szCs w:val="24"/>
        </w:rPr>
        <w:t>Gershoff</w:t>
      </w:r>
      <w:proofErr w:type="spellEnd"/>
      <w:r w:rsidRPr="0097068B">
        <w:rPr>
          <w:rFonts w:ascii="Times New Roman" w:hAnsi="Times New Roman"/>
          <w:sz w:val="24"/>
          <w:szCs w:val="24"/>
        </w:rPr>
        <w:t>, L. (</w:t>
      </w:r>
      <w:r>
        <w:rPr>
          <w:rFonts w:ascii="Times New Roman" w:hAnsi="Times New Roman"/>
          <w:sz w:val="24"/>
          <w:szCs w:val="24"/>
        </w:rPr>
        <w:t>2013)</w:t>
      </w:r>
      <w:r w:rsidRPr="0097068B">
        <w:rPr>
          <w:rFonts w:ascii="Times New Roman" w:hAnsi="Times New Roman"/>
          <w:sz w:val="24"/>
          <w:szCs w:val="24"/>
        </w:rPr>
        <w:t>.</w:t>
      </w:r>
      <w:proofErr w:type="gramEnd"/>
      <w:r w:rsidRPr="0097068B">
        <w:rPr>
          <w:rFonts w:ascii="Times New Roman" w:hAnsi="Times New Roman"/>
          <w:sz w:val="24"/>
          <w:szCs w:val="24"/>
        </w:rPr>
        <w:t xml:space="preserve"> </w:t>
      </w:r>
      <w:r w:rsidRPr="0097068B">
        <w:rPr>
          <w:rFonts w:ascii="Times New Roman" w:eastAsia="Times New Roman" w:hAnsi="Times New Roman"/>
          <w:sz w:val="24"/>
          <w:szCs w:val="24"/>
        </w:rPr>
        <w:t xml:space="preserve">Does Warmth Moderate Longitudinal Associations Between Maternal Spanking and Child Aggression in Early Childhood? </w:t>
      </w:r>
      <w:proofErr w:type="gramStart"/>
      <w:r w:rsidRPr="0097068B">
        <w:rPr>
          <w:rFonts w:ascii="Times New Roman" w:eastAsia="Arial" w:hAnsi="Times New Roman"/>
          <w:i/>
          <w:sz w:val="24"/>
          <w:szCs w:val="24"/>
        </w:rPr>
        <w:t>Developmental Psychology</w:t>
      </w:r>
      <w:r w:rsidRPr="00843CB9">
        <w:rPr>
          <w:rFonts w:ascii="Times New Roman" w:hAnsi="Times New Roman"/>
          <w:sz w:val="24"/>
          <w:szCs w:val="24"/>
        </w:rPr>
        <w:t>.</w:t>
      </w:r>
      <w:proofErr w:type="gramEnd"/>
      <w:r w:rsidRPr="00843CB9">
        <w:rPr>
          <w:rFonts w:ascii="Times New Roman" w:hAnsi="Times New Roman"/>
          <w:sz w:val="24"/>
          <w:szCs w:val="24"/>
        </w:rPr>
        <w:t xml:space="preserve"> </w:t>
      </w:r>
      <w:r w:rsidR="00833249" w:rsidRPr="00843CB9">
        <w:rPr>
          <w:rFonts w:ascii="Times New Roman" w:eastAsia="Arial Unicode MS" w:hAnsi="Times New Roman"/>
          <w:i/>
          <w:sz w:val="24"/>
          <w:szCs w:val="24"/>
        </w:rPr>
        <w:t>49</w:t>
      </w:r>
      <w:r w:rsidR="00833249" w:rsidRPr="00843CB9">
        <w:rPr>
          <w:rFonts w:ascii="Times New Roman" w:eastAsia="Arial Unicode MS" w:hAnsi="Times New Roman"/>
          <w:sz w:val="24"/>
          <w:szCs w:val="24"/>
        </w:rPr>
        <w:t>(11), 2017-2028.</w:t>
      </w:r>
    </w:p>
    <w:p w:rsidR="003A61E7" w:rsidRPr="0097068B" w:rsidRDefault="003A61E7" w:rsidP="003A61E7">
      <w:pPr>
        <w:pStyle w:val="NoSpacing"/>
        <w:tabs>
          <w:tab w:val="right" w:pos="9360"/>
        </w:tabs>
        <w:spacing w:after="240"/>
        <w:ind w:left="1080" w:right="288" w:hanging="720"/>
        <w:rPr>
          <w:rFonts w:ascii="Times New Roman" w:hAnsi="Times New Roman"/>
          <w:sz w:val="24"/>
          <w:szCs w:val="24"/>
        </w:rPr>
      </w:pPr>
      <w:proofErr w:type="gramStart"/>
      <w:r w:rsidRPr="003A61E7">
        <w:rPr>
          <w:rFonts w:ascii="Times New Roman" w:hAnsi="Times New Roman"/>
          <w:sz w:val="24"/>
          <w:szCs w:val="24"/>
        </w:rPr>
        <w:t xml:space="preserve">Lee, S., Taylor, C., </w:t>
      </w:r>
      <w:r w:rsidRPr="003A61E7">
        <w:rPr>
          <w:rFonts w:ascii="Times New Roman" w:hAnsi="Times New Roman"/>
          <w:b/>
          <w:sz w:val="24"/>
          <w:szCs w:val="24"/>
        </w:rPr>
        <w:t>Altschul, I.</w:t>
      </w:r>
      <w:r w:rsidRPr="003A61E7">
        <w:rPr>
          <w:rFonts w:ascii="Times New Roman" w:hAnsi="Times New Roman"/>
          <w:sz w:val="24"/>
          <w:szCs w:val="24"/>
        </w:rPr>
        <w:t>, &amp; Rice, J. (2013).</w:t>
      </w:r>
      <w:proofErr w:type="gramEnd"/>
      <w:r w:rsidRPr="003A61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1E7">
        <w:rPr>
          <w:rFonts w:ascii="Times New Roman" w:eastAsia="Arial Unicode MS" w:hAnsi="Times New Roman"/>
          <w:sz w:val="24"/>
          <w:szCs w:val="24"/>
        </w:rPr>
        <w:t>Parental spanking and subsequent risk for child aggression in father-involved families of young children.</w:t>
      </w:r>
      <w:proofErr w:type="gramEnd"/>
      <w:r w:rsidRPr="003A61E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A61E7">
        <w:rPr>
          <w:rFonts w:ascii="Times New Roman" w:eastAsia="Arial Unicode MS" w:hAnsi="Times New Roman"/>
          <w:i/>
          <w:sz w:val="24"/>
          <w:szCs w:val="24"/>
        </w:rPr>
        <w:t>Children and Youth Services Review.</w:t>
      </w:r>
      <w:proofErr w:type="gramEnd"/>
      <w:r w:rsidRPr="003A61E7">
        <w:rPr>
          <w:rFonts w:eastAsia="Arial Unicode MS"/>
          <w:i/>
          <w:sz w:val="24"/>
          <w:szCs w:val="24"/>
        </w:rPr>
        <w:t xml:space="preserve"> </w:t>
      </w:r>
      <w:r w:rsidRPr="00843CB9">
        <w:rPr>
          <w:rFonts w:ascii="Times New Roman" w:eastAsia="Arial Unicode MS" w:hAnsi="Times New Roman"/>
          <w:i/>
          <w:sz w:val="24"/>
          <w:szCs w:val="24"/>
        </w:rPr>
        <w:t>35</w:t>
      </w:r>
      <w:r w:rsidRPr="00843CB9">
        <w:rPr>
          <w:rFonts w:ascii="Times New Roman" w:eastAsia="Arial Unicode MS" w:hAnsi="Times New Roman"/>
          <w:sz w:val="24"/>
          <w:szCs w:val="24"/>
        </w:rPr>
        <w:t>(9), 1476-1485.</w:t>
      </w:r>
      <w:r w:rsidRPr="00843CB9">
        <w:rPr>
          <w:rFonts w:ascii="Times New Roman" w:hAnsi="Times New Roman"/>
          <w:sz w:val="24"/>
          <w:szCs w:val="24"/>
        </w:rPr>
        <w:t xml:space="preserve"> </w:t>
      </w:r>
    </w:p>
    <w:p w:rsidR="0097068B" w:rsidRPr="00C4641E" w:rsidRDefault="008F4DAA" w:rsidP="0097068B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F04FCC">
        <w:rPr>
          <w:b/>
          <w:sz w:val="24"/>
          <w:szCs w:val="24"/>
        </w:rPr>
        <w:t>Altschul, I</w:t>
      </w:r>
      <w:r w:rsidRPr="00CB401E">
        <w:rPr>
          <w:b/>
          <w:sz w:val="24"/>
          <w:szCs w:val="24"/>
        </w:rPr>
        <w:t>.</w:t>
      </w:r>
      <w:r w:rsidRPr="00CB401E">
        <w:rPr>
          <w:sz w:val="24"/>
          <w:szCs w:val="24"/>
        </w:rPr>
        <w:t xml:space="preserve"> (</w:t>
      </w:r>
      <w:r w:rsidR="00CB401E" w:rsidRPr="00CB401E">
        <w:rPr>
          <w:sz w:val="24"/>
          <w:szCs w:val="24"/>
        </w:rPr>
        <w:t>2012</w:t>
      </w:r>
      <w:r w:rsidRPr="00CB401E">
        <w:rPr>
          <w:sz w:val="24"/>
          <w:szCs w:val="24"/>
        </w:rPr>
        <w:t xml:space="preserve">). </w:t>
      </w:r>
      <w:proofErr w:type="gramStart"/>
      <w:r w:rsidRPr="00CB401E">
        <w:rPr>
          <w:sz w:val="24"/>
          <w:szCs w:val="24"/>
        </w:rPr>
        <w:t>Linking</w:t>
      </w:r>
      <w:r w:rsidRPr="00F04FCC">
        <w:rPr>
          <w:sz w:val="24"/>
          <w:szCs w:val="24"/>
        </w:rPr>
        <w:t xml:space="preserve"> socio-economic status to Mexican American youths’ academic </w:t>
      </w:r>
      <w:r>
        <w:rPr>
          <w:sz w:val="24"/>
          <w:szCs w:val="24"/>
        </w:rPr>
        <w:t>achievement</w:t>
      </w:r>
      <w:r w:rsidRPr="00F04FCC">
        <w:rPr>
          <w:sz w:val="24"/>
          <w:szCs w:val="24"/>
        </w:rPr>
        <w:t xml:space="preserve"> through </w:t>
      </w:r>
      <w:r>
        <w:rPr>
          <w:sz w:val="24"/>
          <w:szCs w:val="24"/>
        </w:rPr>
        <w:t>parent involvement in education</w:t>
      </w:r>
      <w:r w:rsidRPr="00F04FCC">
        <w:rPr>
          <w:sz w:val="24"/>
          <w:szCs w:val="24"/>
        </w:rPr>
        <w:t>.</w:t>
      </w:r>
      <w:proofErr w:type="gramEnd"/>
      <w:r w:rsidRPr="00F04FCC">
        <w:rPr>
          <w:sz w:val="24"/>
          <w:szCs w:val="24"/>
        </w:rPr>
        <w:t xml:space="preserve"> </w:t>
      </w:r>
      <w:proofErr w:type="gramStart"/>
      <w:r w:rsidRPr="00C4641E">
        <w:rPr>
          <w:i/>
          <w:sz w:val="24"/>
        </w:rPr>
        <w:t>Journal of the Society for Social Work and Research</w:t>
      </w:r>
      <w:r>
        <w:rPr>
          <w:sz w:val="24"/>
          <w:szCs w:val="24"/>
        </w:rPr>
        <w:t>.</w:t>
      </w:r>
      <w:proofErr w:type="gramEnd"/>
      <w:r w:rsidR="00CB401E">
        <w:rPr>
          <w:sz w:val="24"/>
          <w:szCs w:val="24"/>
        </w:rPr>
        <w:t xml:space="preserve"> 3(1), 13-30.</w:t>
      </w:r>
      <w:r w:rsidR="0097068B" w:rsidRPr="0097068B">
        <w:rPr>
          <w:sz w:val="24"/>
        </w:rPr>
        <w:t xml:space="preserve"> </w:t>
      </w:r>
    </w:p>
    <w:p w:rsidR="00CB1325" w:rsidRPr="00C4641E" w:rsidRDefault="00CB1325" w:rsidP="00CB1325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C4641E">
        <w:rPr>
          <w:b/>
          <w:sz w:val="24"/>
          <w:szCs w:val="24"/>
        </w:rPr>
        <w:t>Altschul, I.</w:t>
      </w:r>
      <w:r w:rsidRPr="00C4641E">
        <w:rPr>
          <w:sz w:val="24"/>
          <w:szCs w:val="24"/>
        </w:rPr>
        <w:t xml:space="preserve"> (2011). Parental involvement and the academic achievement of Mexican American youths: What kinds of involvement in youths’ education matter most?</w:t>
      </w:r>
      <w:r w:rsidRPr="00C4641E">
        <w:rPr>
          <w:sz w:val="24"/>
        </w:rPr>
        <w:t xml:space="preserve"> </w:t>
      </w:r>
      <w:r w:rsidRPr="00C4641E">
        <w:rPr>
          <w:i/>
          <w:sz w:val="24"/>
        </w:rPr>
        <w:t>Social Work Research</w:t>
      </w:r>
      <w:r w:rsidRPr="00C4641E">
        <w:rPr>
          <w:sz w:val="24"/>
        </w:rPr>
        <w:t>, 35(3), 159-170.</w:t>
      </w:r>
    </w:p>
    <w:p w:rsidR="00F45056" w:rsidRPr="00C4641E" w:rsidRDefault="00F45056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proofErr w:type="gramStart"/>
      <w:r w:rsidRPr="00C4641E">
        <w:rPr>
          <w:b/>
          <w:sz w:val="24"/>
          <w:szCs w:val="24"/>
        </w:rPr>
        <w:t>Altschul, I.</w:t>
      </w:r>
      <w:r w:rsidRPr="00C4641E">
        <w:rPr>
          <w:sz w:val="24"/>
          <w:szCs w:val="24"/>
        </w:rPr>
        <w:t xml:space="preserve"> &amp; Lee, S.</w:t>
      </w:r>
      <w:r w:rsidR="00C4641E">
        <w:rPr>
          <w:sz w:val="24"/>
          <w:szCs w:val="24"/>
        </w:rPr>
        <w:t xml:space="preserve"> J.</w:t>
      </w:r>
      <w:r w:rsidRPr="00C4641E">
        <w:rPr>
          <w:sz w:val="24"/>
          <w:szCs w:val="24"/>
        </w:rPr>
        <w:t xml:space="preserve"> (</w:t>
      </w:r>
      <w:r w:rsidR="00604231" w:rsidRPr="00C4641E">
        <w:rPr>
          <w:sz w:val="24"/>
          <w:szCs w:val="24"/>
        </w:rPr>
        <w:t>2011</w:t>
      </w:r>
      <w:r w:rsidRPr="00C4641E">
        <w:rPr>
          <w:sz w:val="24"/>
          <w:szCs w:val="24"/>
        </w:rPr>
        <w:t>).</w:t>
      </w:r>
      <w:proofErr w:type="gramEnd"/>
      <w:r w:rsidRPr="00C4641E">
        <w:rPr>
          <w:sz w:val="24"/>
          <w:szCs w:val="24"/>
        </w:rPr>
        <w:t xml:space="preserve"> </w:t>
      </w:r>
      <w:proofErr w:type="gramStart"/>
      <w:r w:rsidRPr="00C4641E">
        <w:rPr>
          <w:sz w:val="24"/>
          <w:szCs w:val="24"/>
        </w:rPr>
        <w:t>Direct and Mediated Effects of Nativity and Other Indicators of Acculturation on Hispanic Mothers’ use of Physical Aggression.</w:t>
      </w:r>
      <w:proofErr w:type="gramEnd"/>
      <w:r w:rsidRPr="00C4641E">
        <w:rPr>
          <w:sz w:val="24"/>
        </w:rPr>
        <w:t xml:space="preserve"> </w:t>
      </w:r>
      <w:r w:rsidRPr="00C4641E">
        <w:rPr>
          <w:i/>
          <w:sz w:val="24"/>
        </w:rPr>
        <w:t>Child Maltreatment</w:t>
      </w:r>
      <w:r w:rsidR="005938B3" w:rsidRPr="00C4641E">
        <w:rPr>
          <w:sz w:val="24"/>
        </w:rPr>
        <w:t xml:space="preserve"> 16(4)</w:t>
      </w:r>
      <w:r w:rsidR="00A34517">
        <w:rPr>
          <w:sz w:val="24"/>
        </w:rPr>
        <w:t>, 262-274</w:t>
      </w:r>
      <w:r w:rsidR="005938B3" w:rsidRPr="00C4641E">
        <w:rPr>
          <w:sz w:val="24"/>
        </w:rPr>
        <w:t>.</w:t>
      </w:r>
    </w:p>
    <w:p w:rsidR="00F45056" w:rsidRPr="00C4641E" w:rsidRDefault="00F45056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proofErr w:type="gramStart"/>
      <w:r w:rsidRPr="00C4641E">
        <w:rPr>
          <w:sz w:val="24"/>
        </w:rPr>
        <w:t>Lee, S.</w:t>
      </w:r>
      <w:r w:rsidR="00C4641E">
        <w:rPr>
          <w:sz w:val="24"/>
        </w:rPr>
        <w:t xml:space="preserve"> J.</w:t>
      </w:r>
      <w:r w:rsidRPr="00C4641E">
        <w:rPr>
          <w:sz w:val="24"/>
        </w:rPr>
        <w:t xml:space="preserve">, </w:t>
      </w:r>
      <w:r w:rsidRPr="00C4641E">
        <w:rPr>
          <w:b/>
          <w:sz w:val="24"/>
        </w:rPr>
        <w:t>Altschul, I.</w:t>
      </w:r>
      <w:r w:rsidRPr="00C4641E">
        <w:rPr>
          <w:sz w:val="24"/>
        </w:rPr>
        <w:t xml:space="preserve">, </w:t>
      </w:r>
      <w:proofErr w:type="spellStart"/>
      <w:r w:rsidRPr="00C4641E">
        <w:rPr>
          <w:sz w:val="24"/>
        </w:rPr>
        <w:t>Shair</w:t>
      </w:r>
      <w:proofErr w:type="spellEnd"/>
      <w:r w:rsidRPr="00C4641E">
        <w:rPr>
          <w:sz w:val="24"/>
        </w:rPr>
        <w:t>, S., &amp; Taylor, C. (</w:t>
      </w:r>
      <w:r w:rsidR="00604231" w:rsidRPr="00C4641E">
        <w:rPr>
          <w:sz w:val="24"/>
          <w:szCs w:val="24"/>
        </w:rPr>
        <w:t>2011</w:t>
      </w:r>
      <w:r w:rsidRPr="00C4641E">
        <w:rPr>
          <w:sz w:val="24"/>
          <w:szCs w:val="24"/>
        </w:rPr>
        <w:t>).</w:t>
      </w:r>
      <w:proofErr w:type="gramEnd"/>
      <w:r w:rsidRPr="00C4641E">
        <w:rPr>
          <w:sz w:val="24"/>
          <w:szCs w:val="24"/>
        </w:rPr>
        <w:t xml:space="preserve"> Hispanic Fathers and Risk for Maltreatment in Father Involved Families with Young Children.</w:t>
      </w:r>
      <w:r w:rsidRPr="00C4641E">
        <w:rPr>
          <w:sz w:val="24"/>
        </w:rPr>
        <w:t xml:space="preserve"> </w:t>
      </w:r>
      <w:r w:rsidRPr="00C4641E">
        <w:rPr>
          <w:i/>
          <w:sz w:val="24"/>
        </w:rPr>
        <w:t>Journal of the Society for Social Work and Research</w:t>
      </w:r>
      <w:r w:rsidR="00604231" w:rsidRPr="00C4641E">
        <w:rPr>
          <w:sz w:val="24"/>
        </w:rPr>
        <w:t xml:space="preserve"> 2(2), 125-142</w:t>
      </w:r>
      <w:r w:rsidRPr="00C4641E">
        <w:rPr>
          <w:i/>
          <w:sz w:val="24"/>
        </w:rPr>
        <w:t>.</w:t>
      </w:r>
    </w:p>
    <w:p w:rsidR="002D0368" w:rsidRPr="00C4641E" w:rsidRDefault="002D0368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  <w:szCs w:val="24"/>
        </w:rPr>
      </w:pPr>
      <w:proofErr w:type="gramStart"/>
      <w:r w:rsidRPr="00C4641E">
        <w:rPr>
          <w:sz w:val="24"/>
          <w:szCs w:val="24"/>
        </w:rPr>
        <w:t xml:space="preserve">Brisson, D. &amp; </w:t>
      </w:r>
      <w:r w:rsidRPr="00C4641E">
        <w:rPr>
          <w:b/>
          <w:sz w:val="24"/>
          <w:szCs w:val="24"/>
        </w:rPr>
        <w:t>Altschul, I.</w:t>
      </w:r>
      <w:r w:rsidRPr="00C4641E">
        <w:rPr>
          <w:sz w:val="24"/>
          <w:szCs w:val="24"/>
        </w:rPr>
        <w:t xml:space="preserve"> (2011).</w:t>
      </w:r>
      <w:proofErr w:type="gramEnd"/>
      <w:r w:rsidRPr="00C4641E">
        <w:rPr>
          <w:sz w:val="24"/>
          <w:szCs w:val="24"/>
        </w:rPr>
        <w:t xml:space="preserve"> </w:t>
      </w:r>
      <w:proofErr w:type="gramStart"/>
      <w:r w:rsidRPr="00C4641E">
        <w:rPr>
          <w:sz w:val="24"/>
          <w:szCs w:val="24"/>
        </w:rPr>
        <w:t>Collective efficacy predicting experience of material hardship in low-income neighborhoods.</w:t>
      </w:r>
      <w:proofErr w:type="gramEnd"/>
      <w:r w:rsidRPr="00C4641E">
        <w:rPr>
          <w:sz w:val="24"/>
          <w:szCs w:val="24"/>
        </w:rPr>
        <w:t xml:space="preserve"> </w:t>
      </w:r>
      <w:r w:rsidRPr="00C4641E">
        <w:rPr>
          <w:i/>
          <w:sz w:val="24"/>
          <w:szCs w:val="24"/>
        </w:rPr>
        <w:t xml:space="preserve">Urban Affairs Review, </w:t>
      </w:r>
      <w:r w:rsidRPr="00C4641E">
        <w:rPr>
          <w:sz w:val="24"/>
          <w:szCs w:val="24"/>
        </w:rPr>
        <w:t>47(4), 541-563.</w:t>
      </w:r>
    </w:p>
    <w:p w:rsidR="00985A9C" w:rsidRPr="00C4641E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  <w:szCs w:val="24"/>
        </w:rPr>
      </w:pPr>
      <w:proofErr w:type="spellStart"/>
      <w:proofErr w:type="gramStart"/>
      <w:r w:rsidRPr="00C4641E">
        <w:rPr>
          <w:sz w:val="24"/>
          <w:szCs w:val="24"/>
        </w:rPr>
        <w:t>Nicotera</w:t>
      </w:r>
      <w:proofErr w:type="spellEnd"/>
      <w:r w:rsidRPr="00C4641E">
        <w:rPr>
          <w:sz w:val="24"/>
          <w:szCs w:val="24"/>
        </w:rPr>
        <w:t xml:space="preserve">, N., </w:t>
      </w:r>
      <w:r w:rsidRPr="00C4641E">
        <w:rPr>
          <w:b/>
          <w:sz w:val="24"/>
          <w:szCs w:val="24"/>
        </w:rPr>
        <w:t>Altschul, I.</w:t>
      </w:r>
      <w:r w:rsidRPr="00C4641E">
        <w:rPr>
          <w:sz w:val="24"/>
          <w:szCs w:val="24"/>
        </w:rPr>
        <w:t xml:space="preserve">, Munoz, A., &amp; </w:t>
      </w:r>
      <w:proofErr w:type="spellStart"/>
      <w:r w:rsidRPr="00C4641E">
        <w:rPr>
          <w:sz w:val="24"/>
          <w:szCs w:val="24"/>
        </w:rPr>
        <w:t>Webman</w:t>
      </w:r>
      <w:proofErr w:type="spellEnd"/>
      <w:r w:rsidRPr="00C4641E">
        <w:rPr>
          <w:sz w:val="24"/>
          <w:szCs w:val="24"/>
        </w:rPr>
        <w:t>, B. (2010).</w:t>
      </w:r>
      <w:proofErr w:type="gramEnd"/>
      <w:r w:rsidRPr="00C4641E">
        <w:rPr>
          <w:sz w:val="24"/>
          <w:szCs w:val="24"/>
        </w:rPr>
        <w:t xml:space="preserve"> </w:t>
      </w:r>
      <w:proofErr w:type="gramStart"/>
      <w:r w:rsidRPr="00C4641E">
        <w:rPr>
          <w:sz w:val="24"/>
          <w:szCs w:val="24"/>
        </w:rPr>
        <w:t>Conceptual and analytic development of a civic engagement scale for pre-adolescents.</w:t>
      </w:r>
      <w:proofErr w:type="gramEnd"/>
      <w:r w:rsidRPr="00C4641E">
        <w:rPr>
          <w:sz w:val="24"/>
          <w:szCs w:val="24"/>
        </w:rPr>
        <w:t xml:space="preserve"> In J. </w:t>
      </w:r>
      <w:proofErr w:type="spellStart"/>
      <w:r w:rsidRPr="00C4641E">
        <w:rPr>
          <w:sz w:val="24"/>
          <w:szCs w:val="24"/>
        </w:rPr>
        <w:t>Keshen</w:t>
      </w:r>
      <w:proofErr w:type="spellEnd"/>
      <w:r w:rsidRPr="00C4641E">
        <w:rPr>
          <w:sz w:val="24"/>
          <w:szCs w:val="24"/>
        </w:rPr>
        <w:t xml:space="preserve">, B. </w:t>
      </w:r>
      <w:proofErr w:type="spellStart"/>
      <w:r w:rsidRPr="00C4641E">
        <w:rPr>
          <w:sz w:val="24"/>
          <w:szCs w:val="24"/>
        </w:rPr>
        <w:t>Moely</w:t>
      </w:r>
      <w:proofErr w:type="spellEnd"/>
      <w:r w:rsidRPr="00C4641E">
        <w:rPr>
          <w:sz w:val="24"/>
          <w:szCs w:val="24"/>
        </w:rPr>
        <w:t xml:space="preserve"> &amp; B. Holland (Eds.), </w:t>
      </w:r>
      <w:r w:rsidRPr="00C4641E">
        <w:rPr>
          <w:i/>
          <w:iCs/>
          <w:sz w:val="24"/>
          <w:szCs w:val="24"/>
        </w:rPr>
        <w:t>Research for what? Making engaged scholarship matter</w:t>
      </w:r>
      <w:r w:rsidRPr="00C4641E">
        <w:rPr>
          <w:sz w:val="24"/>
          <w:szCs w:val="24"/>
        </w:rPr>
        <w:t xml:space="preserve"> (Advances in Servi</w:t>
      </w:r>
      <w:r w:rsidR="00A34517">
        <w:rPr>
          <w:sz w:val="24"/>
          <w:szCs w:val="24"/>
        </w:rPr>
        <w:t xml:space="preserve">ce-Learning Research, v.10, pp. </w:t>
      </w:r>
      <w:r w:rsidRPr="00C4641E">
        <w:rPr>
          <w:sz w:val="24"/>
          <w:szCs w:val="24"/>
        </w:rPr>
        <w:t>71-89). Charlotte, NC: Information Age Publishing.</w:t>
      </w:r>
    </w:p>
    <w:p w:rsidR="00B37918" w:rsidRPr="00C4641E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  <w:szCs w:val="24"/>
        </w:rPr>
      </w:pPr>
      <w:proofErr w:type="gramStart"/>
      <w:r w:rsidRPr="00C4641E">
        <w:rPr>
          <w:b/>
          <w:sz w:val="24"/>
          <w:szCs w:val="24"/>
        </w:rPr>
        <w:t>Altschul, I.</w:t>
      </w:r>
      <w:r w:rsidR="00B37918" w:rsidRPr="00C4641E">
        <w:rPr>
          <w:sz w:val="24"/>
          <w:szCs w:val="24"/>
        </w:rPr>
        <w:t xml:space="preserve">, </w:t>
      </w:r>
      <w:proofErr w:type="spellStart"/>
      <w:r w:rsidR="00B37918" w:rsidRPr="00C4641E">
        <w:rPr>
          <w:sz w:val="24"/>
          <w:szCs w:val="24"/>
        </w:rPr>
        <w:t>Oyserman</w:t>
      </w:r>
      <w:proofErr w:type="spellEnd"/>
      <w:r w:rsidR="00B37918" w:rsidRPr="00C4641E">
        <w:rPr>
          <w:sz w:val="24"/>
          <w:szCs w:val="24"/>
        </w:rPr>
        <w:t xml:space="preserve">, D., &amp; </w:t>
      </w:r>
      <w:proofErr w:type="spellStart"/>
      <w:r w:rsidR="00B37918" w:rsidRPr="00C4641E">
        <w:rPr>
          <w:sz w:val="24"/>
          <w:szCs w:val="24"/>
        </w:rPr>
        <w:t>Bybee</w:t>
      </w:r>
      <w:proofErr w:type="spellEnd"/>
      <w:r w:rsidR="00B37918" w:rsidRPr="00C4641E">
        <w:rPr>
          <w:sz w:val="24"/>
          <w:szCs w:val="24"/>
        </w:rPr>
        <w:t>, D. (</w:t>
      </w:r>
      <w:r w:rsidR="00F177A6" w:rsidRPr="00C4641E">
        <w:rPr>
          <w:sz w:val="24"/>
          <w:szCs w:val="24"/>
        </w:rPr>
        <w:t>2008</w:t>
      </w:r>
      <w:r w:rsidR="00B37918" w:rsidRPr="00C4641E">
        <w:rPr>
          <w:sz w:val="24"/>
          <w:szCs w:val="24"/>
        </w:rPr>
        <w:t>).</w:t>
      </w:r>
      <w:proofErr w:type="gramEnd"/>
      <w:r w:rsidR="00B37918" w:rsidRPr="00C4641E">
        <w:rPr>
          <w:sz w:val="24"/>
          <w:szCs w:val="24"/>
        </w:rPr>
        <w:t xml:space="preserve"> Racial-ethnic </w:t>
      </w:r>
      <w:r w:rsidR="005240D5" w:rsidRPr="00C4641E">
        <w:rPr>
          <w:sz w:val="24"/>
          <w:szCs w:val="24"/>
        </w:rPr>
        <w:t xml:space="preserve">self-schemas and segmented assimilation: </w:t>
      </w:r>
      <w:r w:rsidR="00B37918" w:rsidRPr="00C4641E">
        <w:rPr>
          <w:sz w:val="24"/>
          <w:szCs w:val="24"/>
        </w:rPr>
        <w:t xml:space="preserve">identity and academic achievement </w:t>
      </w:r>
      <w:r w:rsidR="005240D5" w:rsidRPr="00C4641E">
        <w:rPr>
          <w:sz w:val="24"/>
          <w:szCs w:val="24"/>
        </w:rPr>
        <w:t>of Hispanic</w:t>
      </w:r>
      <w:r w:rsidR="00B37918" w:rsidRPr="00C4641E">
        <w:rPr>
          <w:sz w:val="24"/>
          <w:szCs w:val="24"/>
        </w:rPr>
        <w:t xml:space="preserve"> youth</w:t>
      </w:r>
      <w:r w:rsidR="005240D5" w:rsidRPr="00C4641E">
        <w:rPr>
          <w:sz w:val="24"/>
          <w:szCs w:val="24"/>
        </w:rPr>
        <w:t xml:space="preserve">. </w:t>
      </w:r>
      <w:r w:rsidR="005240D5" w:rsidRPr="00C4641E">
        <w:rPr>
          <w:i/>
          <w:sz w:val="24"/>
          <w:szCs w:val="24"/>
        </w:rPr>
        <w:t>Social Psychology Quarterly</w:t>
      </w:r>
      <w:r w:rsidR="00F177A6" w:rsidRPr="00C4641E">
        <w:rPr>
          <w:sz w:val="24"/>
          <w:szCs w:val="24"/>
        </w:rPr>
        <w:t>, 71(3), 302-320</w:t>
      </w:r>
      <w:r w:rsidR="00B37918" w:rsidRPr="00C4641E">
        <w:rPr>
          <w:sz w:val="24"/>
          <w:szCs w:val="24"/>
        </w:rPr>
        <w:t>.</w:t>
      </w:r>
    </w:p>
    <w:p w:rsidR="008F2105" w:rsidRPr="007261CB" w:rsidRDefault="00B37918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  <w:szCs w:val="24"/>
        </w:rPr>
      </w:pPr>
      <w:proofErr w:type="gramStart"/>
      <w:r w:rsidRPr="007261CB">
        <w:rPr>
          <w:sz w:val="24"/>
          <w:szCs w:val="24"/>
        </w:rPr>
        <w:lastRenderedPageBreak/>
        <w:t>Lee, S.</w:t>
      </w:r>
      <w:r w:rsidR="00C4641E">
        <w:rPr>
          <w:sz w:val="24"/>
          <w:szCs w:val="24"/>
        </w:rPr>
        <w:t xml:space="preserve"> </w:t>
      </w:r>
      <w:r w:rsidRPr="007261CB">
        <w:rPr>
          <w:sz w:val="24"/>
          <w:szCs w:val="24"/>
        </w:rPr>
        <w:t xml:space="preserve">J.,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>, &amp; Mowbray, C.T. (2008).</w:t>
      </w:r>
      <w:proofErr w:type="gramEnd"/>
      <w:r w:rsidRPr="007261CB">
        <w:rPr>
          <w:sz w:val="24"/>
          <w:szCs w:val="24"/>
        </w:rPr>
        <w:t xml:space="preserve"> </w:t>
      </w:r>
      <w:proofErr w:type="gramStart"/>
      <w:r w:rsidRPr="007261CB">
        <w:rPr>
          <w:iCs/>
          <w:sz w:val="24"/>
          <w:szCs w:val="24"/>
        </w:rPr>
        <w:t>Using Planned Adaptation to implement evidence-based programs with new populations.</w:t>
      </w:r>
      <w:proofErr w:type="gramEnd"/>
      <w:r w:rsidRPr="007261CB">
        <w:rPr>
          <w:iCs/>
          <w:sz w:val="24"/>
          <w:szCs w:val="24"/>
        </w:rPr>
        <w:t xml:space="preserve"> </w:t>
      </w:r>
      <w:r w:rsidRPr="007261CB">
        <w:rPr>
          <w:i/>
          <w:sz w:val="24"/>
          <w:szCs w:val="24"/>
        </w:rPr>
        <w:t>American Journal of Community Psychology</w:t>
      </w:r>
      <w:r w:rsidRPr="007261CB">
        <w:rPr>
          <w:sz w:val="24"/>
          <w:szCs w:val="24"/>
        </w:rPr>
        <w:t>, 41(3-4), 290-303.</w:t>
      </w:r>
      <w:r w:rsidR="008F2105" w:rsidRPr="007261CB">
        <w:rPr>
          <w:sz w:val="24"/>
          <w:szCs w:val="24"/>
        </w:rPr>
        <w:t xml:space="preserve"> </w:t>
      </w:r>
    </w:p>
    <w:p w:rsidR="007022AD" w:rsidRPr="007261CB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proofErr w:type="gramStart"/>
      <w:r w:rsidRPr="007261CB">
        <w:rPr>
          <w:b/>
          <w:sz w:val="24"/>
        </w:rPr>
        <w:t>Altschul, I.</w:t>
      </w:r>
      <w:r w:rsidR="00254EBD" w:rsidRPr="007261CB">
        <w:rPr>
          <w:sz w:val="24"/>
        </w:rPr>
        <w:t>,</w:t>
      </w:r>
      <w:r w:rsidR="007022AD" w:rsidRPr="007261CB">
        <w:rPr>
          <w:sz w:val="24"/>
        </w:rPr>
        <w:t xml:space="preserve"> </w:t>
      </w:r>
      <w:proofErr w:type="spellStart"/>
      <w:r w:rsidR="007022AD" w:rsidRPr="007261CB">
        <w:rPr>
          <w:sz w:val="24"/>
        </w:rPr>
        <w:t>Oyserman</w:t>
      </w:r>
      <w:proofErr w:type="spellEnd"/>
      <w:r w:rsidR="007022AD" w:rsidRPr="007261CB">
        <w:rPr>
          <w:sz w:val="24"/>
        </w:rPr>
        <w:t>, D.</w:t>
      </w:r>
      <w:r w:rsidR="00254EBD" w:rsidRPr="007261CB">
        <w:rPr>
          <w:sz w:val="24"/>
        </w:rPr>
        <w:t xml:space="preserve">, &amp; </w:t>
      </w:r>
      <w:proofErr w:type="spellStart"/>
      <w:r w:rsidR="00254EBD" w:rsidRPr="007261CB">
        <w:rPr>
          <w:sz w:val="24"/>
        </w:rPr>
        <w:t>Bybee</w:t>
      </w:r>
      <w:proofErr w:type="spellEnd"/>
      <w:r w:rsidR="00254EBD" w:rsidRPr="007261CB">
        <w:rPr>
          <w:sz w:val="24"/>
        </w:rPr>
        <w:t>, D.</w:t>
      </w:r>
      <w:r w:rsidR="007022AD" w:rsidRPr="007261CB">
        <w:rPr>
          <w:sz w:val="24"/>
        </w:rPr>
        <w:t xml:space="preserve"> (</w:t>
      </w:r>
      <w:r w:rsidR="00AB58B8" w:rsidRPr="007261CB">
        <w:rPr>
          <w:sz w:val="24"/>
        </w:rPr>
        <w:t>2006</w:t>
      </w:r>
      <w:r w:rsidR="007022AD" w:rsidRPr="007261CB">
        <w:rPr>
          <w:sz w:val="24"/>
        </w:rPr>
        <w:t>).</w:t>
      </w:r>
      <w:proofErr w:type="gramEnd"/>
      <w:r w:rsidR="007022AD" w:rsidRPr="007261CB">
        <w:rPr>
          <w:sz w:val="24"/>
        </w:rPr>
        <w:t xml:space="preserve"> Racial-ethnic identity in </w:t>
      </w:r>
      <w:r w:rsidR="00CE34F3" w:rsidRPr="007261CB">
        <w:rPr>
          <w:sz w:val="24"/>
        </w:rPr>
        <w:t>mid-adolescence</w:t>
      </w:r>
      <w:r w:rsidR="007022AD" w:rsidRPr="007261CB">
        <w:rPr>
          <w:sz w:val="24"/>
        </w:rPr>
        <w:t xml:space="preserve">: Content and change as predictors of academic achievement. </w:t>
      </w:r>
      <w:proofErr w:type="gramStart"/>
      <w:r w:rsidR="00DC0DFD" w:rsidRPr="007261CB">
        <w:rPr>
          <w:i/>
          <w:sz w:val="24"/>
        </w:rPr>
        <w:t>Child Development</w:t>
      </w:r>
      <w:r w:rsidR="00AB58B8" w:rsidRPr="007261CB">
        <w:rPr>
          <w:i/>
          <w:sz w:val="24"/>
        </w:rPr>
        <w:t xml:space="preserve">, </w:t>
      </w:r>
      <w:r w:rsidR="00C63A65" w:rsidRPr="007261CB">
        <w:rPr>
          <w:sz w:val="24"/>
        </w:rPr>
        <w:t>77(5</w:t>
      </w:r>
      <w:r w:rsidR="00AB58B8" w:rsidRPr="007261CB">
        <w:rPr>
          <w:sz w:val="24"/>
        </w:rPr>
        <w:t>)</w:t>
      </w:r>
      <w:r w:rsidR="007022AD" w:rsidRPr="007261CB">
        <w:rPr>
          <w:i/>
          <w:sz w:val="24"/>
        </w:rPr>
        <w:t>.</w:t>
      </w:r>
      <w:proofErr w:type="gramEnd"/>
    </w:p>
    <w:p w:rsidR="00F04FCC" w:rsidRPr="007261CB" w:rsidRDefault="00F04FCC" w:rsidP="0000686F">
      <w:pPr>
        <w:pStyle w:val="Heading3"/>
        <w:tabs>
          <w:tab w:val="right" w:pos="9360"/>
        </w:tabs>
        <w:spacing w:before="0" w:after="240"/>
        <w:ind w:left="1080" w:right="288" w:hanging="900"/>
        <w:rPr>
          <w:i/>
          <w:smallCaps w:val="0"/>
          <w:sz w:val="24"/>
          <w:szCs w:val="24"/>
        </w:rPr>
      </w:pPr>
      <w:r w:rsidRPr="007261CB">
        <w:rPr>
          <w:i/>
          <w:smallCaps w:val="0"/>
          <w:sz w:val="24"/>
          <w:szCs w:val="24"/>
        </w:rPr>
        <w:t>Technical Reports</w:t>
      </w:r>
    </w:p>
    <w:p w:rsidR="00F04FCC" w:rsidRPr="007261CB" w:rsidRDefault="00F04FCC" w:rsidP="00F04FCC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proofErr w:type="spellStart"/>
      <w:proofErr w:type="gramStart"/>
      <w:r w:rsidRPr="007261CB">
        <w:rPr>
          <w:sz w:val="24"/>
          <w:szCs w:val="24"/>
        </w:rPr>
        <w:t>Nicotera</w:t>
      </w:r>
      <w:proofErr w:type="spellEnd"/>
      <w:r w:rsidRPr="007261CB">
        <w:rPr>
          <w:sz w:val="24"/>
          <w:szCs w:val="24"/>
        </w:rPr>
        <w:t xml:space="preserve">, N. &amp; </w:t>
      </w: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 (2007).</w:t>
      </w:r>
      <w:proofErr w:type="gramEnd"/>
      <w:r w:rsidRPr="007261CB">
        <w:rPr>
          <w:sz w:val="24"/>
          <w:szCs w:val="24"/>
        </w:rPr>
        <w:t xml:space="preserve"> </w:t>
      </w:r>
      <w:proofErr w:type="gramStart"/>
      <w:r w:rsidRPr="007261CB">
        <w:rPr>
          <w:sz w:val="24"/>
          <w:szCs w:val="24"/>
        </w:rPr>
        <w:t>Conceptual and analytic development of the City Year (Boston) civic engagement and social development survey.</w:t>
      </w:r>
      <w:proofErr w:type="gramEnd"/>
      <w:r w:rsidRPr="007261CB">
        <w:rPr>
          <w:sz w:val="24"/>
          <w:szCs w:val="24"/>
        </w:rPr>
        <w:t xml:space="preserve"> Report submitted to City Year Boston. Denver, CO: Graduate School of Social Work, University of Denver.</w:t>
      </w:r>
    </w:p>
    <w:p w:rsidR="008346DE" w:rsidRPr="007261CB" w:rsidRDefault="008F2105" w:rsidP="0000686F">
      <w:pPr>
        <w:pStyle w:val="Heading3"/>
        <w:tabs>
          <w:tab w:val="right" w:pos="9360"/>
        </w:tabs>
        <w:spacing w:before="0" w:after="240"/>
        <w:ind w:left="1080" w:right="288" w:hanging="900"/>
        <w:rPr>
          <w:i/>
          <w:smallCaps w:val="0"/>
          <w:sz w:val="24"/>
          <w:szCs w:val="24"/>
        </w:rPr>
      </w:pPr>
      <w:r w:rsidRPr="007261CB">
        <w:rPr>
          <w:i/>
          <w:smallCaps w:val="0"/>
          <w:sz w:val="24"/>
          <w:szCs w:val="24"/>
        </w:rPr>
        <w:t xml:space="preserve">Peer-Reviewed Conference </w:t>
      </w:r>
      <w:r w:rsidR="008346DE" w:rsidRPr="007261CB">
        <w:rPr>
          <w:i/>
          <w:smallCaps w:val="0"/>
          <w:sz w:val="24"/>
          <w:szCs w:val="24"/>
        </w:rPr>
        <w:t>Presentatio</w:t>
      </w:r>
      <w:r w:rsidR="00332752" w:rsidRPr="007261CB">
        <w:rPr>
          <w:i/>
          <w:smallCaps w:val="0"/>
          <w:sz w:val="24"/>
          <w:szCs w:val="24"/>
        </w:rPr>
        <w:t>ns</w:t>
      </w:r>
    </w:p>
    <w:p w:rsidR="00C57A63" w:rsidRPr="00FB1D12" w:rsidRDefault="00C57A63" w:rsidP="00C57A63">
      <w:pPr>
        <w:tabs>
          <w:tab w:val="right" w:pos="9630"/>
        </w:tabs>
        <w:spacing w:after="240"/>
        <w:ind w:left="1080" w:right="18" w:hanging="720"/>
        <w:rPr>
          <w:b/>
          <w:sz w:val="24"/>
          <w:szCs w:val="24"/>
        </w:rPr>
      </w:pPr>
      <w:proofErr w:type="gramStart"/>
      <w:r w:rsidRPr="00C57A63">
        <w:rPr>
          <w:sz w:val="24"/>
          <w:szCs w:val="24"/>
        </w:rPr>
        <w:t xml:space="preserve">Lee, J., </w:t>
      </w:r>
      <w:proofErr w:type="spellStart"/>
      <w:r w:rsidRPr="00C57A63">
        <w:rPr>
          <w:sz w:val="24"/>
          <w:szCs w:val="24"/>
        </w:rPr>
        <w:t>Volling</w:t>
      </w:r>
      <w:proofErr w:type="spellEnd"/>
      <w:r w:rsidRPr="00C57A63">
        <w:rPr>
          <w:sz w:val="24"/>
          <w:szCs w:val="24"/>
        </w:rPr>
        <w:t xml:space="preserve">, B., Lee, S.J., &amp; </w:t>
      </w:r>
      <w:r w:rsidRPr="00C57A63">
        <w:rPr>
          <w:b/>
          <w:sz w:val="24"/>
          <w:szCs w:val="24"/>
        </w:rPr>
        <w:t>Altschul, I.</w:t>
      </w:r>
      <w:r w:rsidRPr="00C57A63">
        <w:rPr>
          <w:sz w:val="24"/>
          <w:szCs w:val="24"/>
        </w:rPr>
        <w:t xml:space="preserve"> (2018, January).</w:t>
      </w:r>
      <w:proofErr w:type="gramEnd"/>
      <w:r w:rsidRPr="00C57A63">
        <w:rPr>
          <w:sz w:val="24"/>
          <w:szCs w:val="24"/>
        </w:rPr>
        <w:t xml:space="preserve"> </w:t>
      </w:r>
      <w:proofErr w:type="gramStart"/>
      <w:r w:rsidRPr="00C57A63">
        <w:rPr>
          <w:sz w:val="24"/>
          <w:szCs w:val="24"/>
        </w:rPr>
        <w:t xml:space="preserve">Longitudinal and bidirectional relations between </w:t>
      </w:r>
      <w:proofErr w:type="spellStart"/>
      <w:r w:rsidRPr="00C57A63">
        <w:rPr>
          <w:sz w:val="24"/>
          <w:szCs w:val="24"/>
        </w:rPr>
        <w:t>coparenting</w:t>
      </w:r>
      <w:proofErr w:type="spellEnd"/>
      <w:r w:rsidRPr="00C57A63">
        <w:rPr>
          <w:sz w:val="24"/>
          <w:szCs w:val="24"/>
        </w:rPr>
        <w:t xml:space="preserve"> relationship quality and father engagement among diverse low-income families.</w:t>
      </w:r>
      <w:proofErr w:type="gramEnd"/>
      <w:r w:rsidRPr="00C57A63">
        <w:rPr>
          <w:sz w:val="24"/>
          <w:szCs w:val="24"/>
        </w:rPr>
        <w:t xml:space="preserve"> Paper presented at the annual meeting of the Society for Social Work &amp; Research (SSWR), Washington, D.C</w:t>
      </w:r>
      <w:r w:rsidRPr="00FB1D12">
        <w:rPr>
          <w:color w:val="3E3E3E"/>
          <w:sz w:val="24"/>
          <w:szCs w:val="24"/>
        </w:rPr>
        <w:t>.</w:t>
      </w:r>
      <w:r w:rsidRPr="00FB1D12">
        <w:rPr>
          <w:b/>
          <w:sz w:val="24"/>
          <w:szCs w:val="24"/>
        </w:rPr>
        <w:t xml:space="preserve"> </w:t>
      </w:r>
    </w:p>
    <w:p w:rsidR="00C57A63" w:rsidRPr="00FB1D12" w:rsidRDefault="00C57A63" w:rsidP="00C57A63">
      <w:pPr>
        <w:tabs>
          <w:tab w:val="right" w:pos="9630"/>
        </w:tabs>
        <w:spacing w:after="240"/>
        <w:ind w:left="1080" w:right="18" w:hanging="720"/>
        <w:rPr>
          <w:b/>
          <w:sz w:val="24"/>
          <w:szCs w:val="24"/>
        </w:rPr>
      </w:pPr>
      <w:r w:rsidRPr="00C57A63">
        <w:rPr>
          <w:sz w:val="24"/>
          <w:szCs w:val="24"/>
        </w:rPr>
        <w:t xml:space="preserve">DeChants, J., </w:t>
      </w:r>
      <w:r w:rsidRPr="00C57A63">
        <w:rPr>
          <w:b/>
          <w:sz w:val="24"/>
          <w:szCs w:val="24"/>
        </w:rPr>
        <w:t>Altschul, I</w:t>
      </w:r>
      <w:r w:rsidRPr="00C57A63">
        <w:rPr>
          <w:sz w:val="24"/>
          <w:szCs w:val="24"/>
        </w:rPr>
        <w:t>., &amp; Alvarez, A.R.G. (</w:t>
      </w:r>
      <w:r w:rsidRPr="00C57A63">
        <w:rPr>
          <w:sz w:val="24"/>
          <w:szCs w:val="24"/>
        </w:rPr>
        <w:t>2018, January</w:t>
      </w:r>
      <w:r w:rsidRPr="00C57A63">
        <w:rPr>
          <w:sz w:val="24"/>
          <w:szCs w:val="24"/>
        </w:rPr>
        <w:t xml:space="preserve">). On the Margins: Modeling Risks of Homelessness </w:t>
      </w:r>
      <w:proofErr w:type="gramStart"/>
      <w:r w:rsidRPr="00C57A63">
        <w:rPr>
          <w:sz w:val="24"/>
          <w:szCs w:val="24"/>
        </w:rPr>
        <w:t>Among</w:t>
      </w:r>
      <w:proofErr w:type="gramEnd"/>
      <w:r w:rsidRPr="00C57A63">
        <w:rPr>
          <w:sz w:val="24"/>
          <w:szCs w:val="24"/>
        </w:rPr>
        <w:t xml:space="preserve"> Transgender Youth</w:t>
      </w:r>
      <w:r w:rsidRPr="00FB1D12">
        <w:rPr>
          <w:color w:val="3E3E3E"/>
          <w:sz w:val="24"/>
          <w:szCs w:val="24"/>
        </w:rPr>
        <w:t>.</w:t>
      </w:r>
      <w:r w:rsidRPr="00FB1D12">
        <w:rPr>
          <w:b/>
          <w:sz w:val="24"/>
          <w:szCs w:val="24"/>
        </w:rPr>
        <w:t xml:space="preserve"> </w:t>
      </w:r>
      <w:r w:rsidRPr="00C57A63">
        <w:rPr>
          <w:sz w:val="24"/>
          <w:szCs w:val="24"/>
        </w:rPr>
        <w:t>Paper presented at the annual meeting of the Society for Social Work &amp; Research (SSWR), Washington, D.C</w:t>
      </w:r>
      <w:r w:rsidRPr="00FB1D12">
        <w:rPr>
          <w:color w:val="3E3E3E"/>
          <w:sz w:val="24"/>
          <w:szCs w:val="24"/>
        </w:rPr>
        <w:t>.</w:t>
      </w:r>
      <w:bookmarkStart w:id="0" w:name="_GoBack"/>
      <w:bookmarkEnd w:id="0"/>
    </w:p>
    <w:p w:rsidR="00FB1D12" w:rsidRPr="00FB1D12" w:rsidRDefault="00FB1D12" w:rsidP="00FB1D12">
      <w:pPr>
        <w:tabs>
          <w:tab w:val="right" w:pos="9630"/>
        </w:tabs>
        <w:spacing w:after="240"/>
        <w:ind w:left="1080" w:right="18" w:hanging="720"/>
        <w:rPr>
          <w:b/>
          <w:sz w:val="24"/>
          <w:szCs w:val="24"/>
        </w:rPr>
      </w:pPr>
      <w:proofErr w:type="gramStart"/>
      <w:r w:rsidRPr="00FB1D12">
        <w:rPr>
          <w:color w:val="3E3E3E"/>
          <w:sz w:val="24"/>
          <w:szCs w:val="24"/>
        </w:rPr>
        <w:t xml:space="preserve">Lee, J.Y., </w:t>
      </w:r>
      <w:r w:rsidRPr="00FB1D12">
        <w:rPr>
          <w:b/>
          <w:color w:val="3E3E3E"/>
          <w:sz w:val="24"/>
          <w:szCs w:val="24"/>
        </w:rPr>
        <w:t>Altschul, I.,</w:t>
      </w:r>
      <w:r>
        <w:rPr>
          <w:color w:val="3E3E3E"/>
          <w:sz w:val="24"/>
          <w:szCs w:val="24"/>
        </w:rPr>
        <w:t xml:space="preserve"> &amp; Lee, S.J. (2017, September).</w:t>
      </w:r>
      <w:proofErr w:type="gramEnd"/>
      <w:r>
        <w:rPr>
          <w:color w:val="3E3E3E"/>
          <w:sz w:val="24"/>
          <w:szCs w:val="24"/>
        </w:rPr>
        <w:t xml:space="preserve"> </w:t>
      </w:r>
      <w:r w:rsidRPr="00FB1D12">
        <w:rPr>
          <w:color w:val="3E3E3E"/>
          <w:sz w:val="24"/>
          <w:szCs w:val="24"/>
        </w:rPr>
        <w:t>Child emotional insecurity mediates the longitudinal relations between intimate partner violence, destructive parental conflict, and children’s behavior pr</w:t>
      </w:r>
      <w:r>
        <w:rPr>
          <w:color w:val="3E3E3E"/>
          <w:sz w:val="24"/>
          <w:szCs w:val="24"/>
        </w:rPr>
        <w:t xml:space="preserve">oblems. Poster presented at the </w:t>
      </w:r>
      <w:r w:rsidRPr="00FB1D12">
        <w:rPr>
          <w:color w:val="3E3E3E"/>
          <w:sz w:val="24"/>
          <w:szCs w:val="24"/>
        </w:rPr>
        <w:t>6th Society for Advancement of Violence and Injury Research (SAVIR) National Conference, Ann Arbor, MI.</w:t>
      </w:r>
      <w:r w:rsidRPr="00FB1D12">
        <w:rPr>
          <w:b/>
          <w:sz w:val="24"/>
          <w:szCs w:val="24"/>
        </w:rPr>
        <w:t xml:space="preserve"> </w:t>
      </w:r>
    </w:p>
    <w:p w:rsidR="00B114CC" w:rsidRPr="00ED4CFD" w:rsidRDefault="00B114CC" w:rsidP="00B114CC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Altschul, I., </w:t>
      </w:r>
      <w:r>
        <w:rPr>
          <w:sz w:val="24"/>
          <w:szCs w:val="24"/>
        </w:rPr>
        <w:t>&amp; Lee, S. (January 2016</w:t>
      </w:r>
      <w:r w:rsidRPr="00B114CC">
        <w:rPr>
          <w:sz w:val="24"/>
          <w:szCs w:val="24"/>
        </w:rPr>
        <w:t xml:space="preserve">). </w:t>
      </w:r>
      <w:proofErr w:type="gramStart"/>
      <w:r w:rsidRPr="00B114CC">
        <w:rPr>
          <w:color w:val="000000"/>
          <w:sz w:val="24"/>
          <w:szCs w:val="24"/>
          <w:shd w:val="clear" w:color="auto" w:fill="FFFFFF"/>
        </w:rPr>
        <w:t>Destructive and Constructive Marital Conflict and Their Effects on Child Problem Behaviors</w:t>
      </w:r>
      <w:r w:rsidRPr="00B114CC">
        <w:rPr>
          <w:sz w:val="24"/>
          <w:szCs w:val="24"/>
        </w:rPr>
        <w:t>.</w:t>
      </w:r>
      <w:proofErr w:type="gramEnd"/>
      <w:r w:rsidRPr="00B114CC">
        <w:rPr>
          <w:sz w:val="24"/>
          <w:szCs w:val="24"/>
        </w:rPr>
        <w:t xml:space="preserve"> Paper ac</w:t>
      </w:r>
      <w:r>
        <w:rPr>
          <w:sz w:val="24"/>
          <w:szCs w:val="24"/>
        </w:rPr>
        <w:t>cepted for presentation within “Fathers, parenting and child wellbeing” symposium at the Society for Social Work and Research Conference, Washington, D.C.</w:t>
      </w:r>
    </w:p>
    <w:p w:rsidR="00B114CC" w:rsidRPr="00B114CC" w:rsidRDefault="00B114CC" w:rsidP="002E402F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 w:rsidRPr="00B114CC">
        <w:rPr>
          <w:sz w:val="24"/>
          <w:szCs w:val="24"/>
        </w:rPr>
        <w:t>Schau, N., &amp;</w:t>
      </w:r>
      <w:r>
        <w:rPr>
          <w:b/>
          <w:sz w:val="24"/>
          <w:szCs w:val="24"/>
        </w:rPr>
        <w:t xml:space="preserve"> Altschul, I.</w:t>
      </w:r>
      <w:r>
        <w:rPr>
          <w:sz w:val="24"/>
          <w:szCs w:val="24"/>
        </w:rPr>
        <w:t xml:space="preserve"> (January </w:t>
      </w:r>
      <w:r w:rsidRPr="00B114CC">
        <w:rPr>
          <w:sz w:val="24"/>
          <w:szCs w:val="24"/>
        </w:rPr>
        <w:t xml:space="preserve">2016) </w:t>
      </w:r>
      <w:r w:rsidRPr="00B114CC">
        <w:rPr>
          <w:color w:val="000000"/>
          <w:sz w:val="24"/>
          <w:szCs w:val="24"/>
          <w:shd w:val="clear" w:color="auto" w:fill="FFFFFF"/>
        </w:rPr>
        <w:t xml:space="preserve">Effects of Material and Emotional Support on Maternal Depression </w:t>
      </w:r>
      <w:r w:rsidRPr="00B114CC">
        <w:rPr>
          <w:sz w:val="24"/>
          <w:szCs w:val="24"/>
        </w:rPr>
        <w:t>Paper accepted for presentation at the Society for Social Work and Research Conference, Washington, D.C.</w:t>
      </w:r>
    </w:p>
    <w:p w:rsidR="002E402F" w:rsidRPr="00ED4CFD" w:rsidRDefault="002E402F" w:rsidP="002E402F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Altschul, I., </w:t>
      </w:r>
      <w:r>
        <w:rPr>
          <w:sz w:val="24"/>
          <w:szCs w:val="24"/>
        </w:rPr>
        <w:t>&amp; Lee, S. (October 2015</w:t>
      </w:r>
      <w:r w:rsidRPr="00B114CC">
        <w:rPr>
          <w:sz w:val="24"/>
          <w:szCs w:val="24"/>
        </w:rPr>
        <w:t xml:space="preserve">). </w:t>
      </w:r>
      <w:r w:rsidR="00B114CC" w:rsidRPr="00B114CC">
        <w:rPr>
          <w:sz w:val="24"/>
          <w:szCs w:val="24"/>
        </w:rPr>
        <w:t>Effects of destructive and constructive parent conflict behaviors on child problem behaviors</w:t>
      </w:r>
      <w:r w:rsidRPr="00B114CC">
        <w:rPr>
          <w:sz w:val="24"/>
          <w:szCs w:val="24"/>
        </w:rPr>
        <w:t>.</w:t>
      </w:r>
      <w:r w:rsidRPr="002E402F">
        <w:rPr>
          <w:sz w:val="24"/>
          <w:szCs w:val="24"/>
        </w:rPr>
        <w:t xml:space="preserve"> Paper </w:t>
      </w:r>
      <w:r w:rsidR="00B114CC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</w:t>
      </w:r>
      <w:r w:rsidR="00B114CC">
        <w:rPr>
          <w:sz w:val="24"/>
          <w:szCs w:val="24"/>
        </w:rPr>
        <w:t>Conference on Social Work Education</w:t>
      </w:r>
      <w:r>
        <w:rPr>
          <w:sz w:val="24"/>
          <w:szCs w:val="24"/>
        </w:rPr>
        <w:t xml:space="preserve">, </w:t>
      </w:r>
      <w:r w:rsidR="00B114CC">
        <w:rPr>
          <w:sz w:val="24"/>
          <w:szCs w:val="24"/>
        </w:rPr>
        <w:t>Denver, CO</w:t>
      </w:r>
      <w:r>
        <w:rPr>
          <w:sz w:val="24"/>
          <w:szCs w:val="24"/>
        </w:rPr>
        <w:t>.</w:t>
      </w:r>
    </w:p>
    <w:p w:rsidR="00ED4CFD" w:rsidRPr="00ED4CFD" w:rsidRDefault="00ED4CFD" w:rsidP="00ED4CFD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Altschul, I., </w:t>
      </w:r>
      <w:r>
        <w:rPr>
          <w:sz w:val="24"/>
          <w:szCs w:val="24"/>
        </w:rPr>
        <w:t>&amp; Lee, S. (</w:t>
      </w:r>
      <w:r w:rsidR="002E402F">
        <w:rPr>
          <w:sz w:val="24"/>
          <w:szCs w:val="24"/>
        </w:rPr>
        <w:t>March 2015</w:t>
      </w:r>
      <w:r w:rsidRPr="002E402F">
        <w:rPr>
          <w:sz w:val="24"/>
          <w:szCs w:val="24"/>
        </w:rPr>
        <w:t xml:space="preserve">). </w:t>
      </w:r>
      <w:proofErr w:type="gramStart"/>
      <w:r w:rsidR="002E402F" w:rsidRPr="002E402F">
        <w:rPr>
          <w:sz w:val="24"/>
          <w:szCs w:val="24"/>
        </w:rPr>
        <w:t>Destructive and constructive conflict behaviors among low-income unmarried couples and their effects on child problem behaviors</w:t>
      </w:r>
      <w:r w:rsidRPr="002E402F">
        <w:rPr>
          <w:sz w:val="24"/>
          <w:szCs w:val="24"/>
        </w:rPr>
        <w:t>.</w:t>
      </w:r>
      <w:proofErr w:type="gramEnd"/>
      <w:r w:rsidRPr="002E402F">
        <w:rPr>
          <w:sz w:val="24"/>
          <w:szCs w:val="24"/>
        </w:rPr>
        <w:t xml:space="preserve"> Paper </w:t>
      </w:r>
      <w:r w:rsidR="002E402F" w:rsidRPr="002E402F">
        <w:rPr>
          <w:sz w:val="24"/>
          <w:szCs w:val="24"/>
        </w:rPr>
        <w:t>accepted</w:t>
      </w:r>
      <w:r w:rsidR="002E402F">
        <w:rPr>
          <w:sz w:val="24"/>
          <w:szCs w:val="24"/>
        </w:rPr>
        <w:t xml:space="preserve"> for presentation</w:t>
      </w:r>
      <w:r>
        <w:rPr>
          <w:sz w:val="24"/>
          <w:szCs w:val="24"/>
        </w:rPr>
        <w:t xml:space="preserve"> at the </w:t>
      </w:r>
      <w:r w:rsidR="002E402F">
        <w:rPr>
          <w:sz w:val="24"/>
          <w:szCs w:val="24"/>
        </w:rPr>
        <w:t>Society for Research on Child Development Meeting</w:t>
      </w:r>
      <w:r>
        <w:rPr>
          <w:sz w:val="24"/>
          <w:szCs w:val="24"/>
        </w:rPr>
        <w:t xml:space="preserve">, </w:t>
      </w:r>
      <w:r w:rsidR="002E402F">
        <w:rPr>
          <w:sz w:val="24"/>
          <w:szCs w:val="24"/>
        </w:rPr>
        <w:t>Philadelphia, PA</w:t>
      </w:r>
      <w:r>
        <w:rPr>
          <w:sz w:val="24"/>
          <w:szCs w:val="24"/>
        </w:rPr>
        <w:t xml:space="preserve">. </w:t>
      </w:r>
      <w:proofErr w:type="gramStart"/>
      <w:r w:rsidR="002E402F">
        <w:rPr>
          <w:sz w:val="24"/>
          <w:szCs w:val="24"/>
        </w:rPr>
        <w:t>Withdrawn.</w:t>
      </w:r>
      <w:proofErr w:type="gramEnd"/>
    </w:p>
    <w:p w:rsidR="00660CC2" w:rsidRPr="00660CC2" w:rsidRDefault="00660CC2" w:rsidP="008F7935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 w:rsidRPr="00660CC2">
        <w:rPr>
          <w:sz w:val="24"/>
          <w:szCs w:val="24"/>
        </w:rPr>
        <w:t xml:space="preserve">Anyon, Y., Jensen, J., </w:t>
      </w:r>
      <w:r>
        <w:rPr>
          <w:sz w:val="24"/>
          <w:szCs w:val="24"/>
        </w:rPr>
        <w:t xml:space="preserve">Farrar, J., </w:t>
      </w:r>
      <w:r w:rsidRPr="00660CC2">
        <w:rPr>
          <w:b/>
          <w:sz w:val="24"/>
          <w:szCs w:val="24"/>
        </w:rPr>
        <w:t>Altschul, I.</w:t>
      </w:r>
      <w:r>
        <w:rPr>
          <w:sz w:val="24"/>
          <w:szCs w:val="24"/>
        </w:rPr>
        <w:t xml:space="preserve">, &amp; McQueen, J. (January 2015). Multilevel Risk and Protective Factors for Exclusionary School Discipline Outcomes. </w:t>
      </w:r>
      <w:r w:rsidRPr="008F7935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presented at </w:t>
      </w:r>
      <w:r w:rsidRPr="007261CB">
        <w:rPr>
          <w:sz w:val="24"/>
          <w:szCs w:val="24"/>
        </w:rPr>
        <w:t>Society for Soc</w:t>
      </w:r>
      <w:r>
        <w:rPr>
          <w:sz w:val="24"/>
          <w:szCs w:val="24"/>
        </w:rPr>
        <w:t xml:space="preserve">ial Work and Research </w:t>
      </w:r>
      <w:r w:rsidRPr="007261CB">
        <w:rPr>
          <w:sz w:val="24"/>
          <w:szCs w:val="24"/>
        </w:rPr>
        <w:t>Conference</w:t>
      </w:r>
      <w:r>
        <w:rPr>
          <w:sz w:val="24"/>
          <w:szCs w:val="24"/>
        </w:rPr>
        <w:t>, New Orleans, LA.</w:t>
      </w:r>
    </w:p>
    <w:p w:rsidR="00660CC2" w:rsidRPr="00660CC2" w:rsidRDefault="00660CC2" w:rsidP="008F7935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 w:rsidRPr="00660CC2">
        <w:rPr>
          <w:sz w:val="24"/>
          <w:szCs w:val="24"/>
        </w:rPr>
        <w:lastRenderedPageBreak/>
        <w:t>Bender, K.A.,</w:t>
      </w:r>
      <w:r>
        <w:rPr>
          <w:b/>
          <w:sz w:val="24"/>
          <w:szCs w:val="24"/>
        </w:rPr>
        <w:t xml:space="preserve"> Altschul, I.,</w:t>
      </w:r>
      <w:r>
        <w:rPr>
          <w:sz w:val="24"/>
          <w:szCs w:val="24"/>
        </w:rPr>
        <w:t xml:space="preserve"> Yoder, J., &amp; Parrish, D. (October, 2014). </w:t>
      </w:r>
      <w:proofErr w:type="gramStart"/>
      <w:r>
        <w:rPr>
          <w:sz w:val="24"/>
          <w:szCs w:val="24"/>
        </w:rPr>
        <w:t>Training Social Work graduate students in the evidence-based practice process.</w:t>
      </w:r>
      <w:proofErr w:type="gramEnd"/>
      <w:r>
        <w:rPr>
          <w:sz w:val="24"/>
          <w:szCs w:val="24"/>
        </w:rPr>
        <w:t xml:space="preserve"> </w:t>
      </w:r>
      <w:r w:rsidRPr="002E402F">
        <w:rPr>
          <w:sz w:val="24"/>
          <w:szCs w:val="24"/>
        </w:rPr>
        <w:t xml:space="preserve">Paper </w:t>
      </w:r>
      <w:r>
        <w:rPr>
          <w:sz w:val="24"/>
          <w:szCs w:val="24"/>
        </w:rPr>
        <w:t>presented at the Conference on Social Work Education.</w:t>
      </w:r>
    </w:p>
    <w:p w:rsidR="00A32A15" w:rsidRDefault="00A32A15" w:rsidP="008F7935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Altschul, I., </w:t>
      </w:r>
      <w:r>
        <w:rPr>
          <w:sz w:val="24"/>
          <w:szCs w:val="24"/>
        </w:rPr>
        <w:t xml:space="preserve">&amp; Lee, S. (July 2013). Warmth and positive parenting, not spanking, lead to positive child behaviors in early childhood. Paper presented within “Spanking and its consequences for children” symposium (Elizabeth </w:t>
      </w:r>
      <w:proofErr w:type="spellStart"/>
      <w:r>
        <w:rPr>
          <w:sz w:val="24"/>
          <w:szCs w:val="24"/>
        </w:rPr>
        <w:t>Gershoff</w:t>
      </w:r>
      <w:proofErr w:type="spellEnd"/>
      <w:r>
        <w:rPr>
          <w:sz w:val="24"/>
          <w:szCs w:val="24"/>
        </w:rPr>
        <w:t xml:space="preserve">, chair) at the American Psychological Association Convention, Honolulu, HI. </w:t>
      </w:r>
    </w:p>
    <w:p w:rsidR="00A32A15" w:rsidRPr="00A32A15" w:rsidRDefault="00A32A15" w:rsidP="00A32A15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>
        <w:rPr>
          <w:sz w:val="24"/>
          <w:szCs w:val="24"/>
        </w:rPr>
        <w:t xml:space="preserve">Lee, S., &amp; </w:t>
      </w:r>
      <w:r>
        <w:rPr>
          <w:b/>
          <w:sz w:val="24"/>
          <w:szCs w:val="24"/>
        </w:rPr>
        <w:t xml:space="preserve">Altschul, I. </w:t>
      </w:r>
      <w:r>
        <w:rPr>
          <w:sz w:val="24"/>
          <w:szCs w:val="24"/>
        </w:rPr>
        <w:t xml:space="preserve">(July 2013). Warmth does not moderate the longitudinal associations between spanking and aggression in early childhood. Paper presented within “Spanking and its consequences for children” symposium (Elizabeth </w:t>
      </w:r>
      <w:proofErr w:type="spellStart"/>
      <w:r>
        <w:rPr>
          <w:sz w:val="24"/>
          <w:szCs w:val="24"/>
        </w:rPr>
        <w:t>Gershoff</w:t>
      </w:r>
      <w:proofErr w:type="spellEnd"/>
      <w:r>
        <w:rPr>
          <w:sz w:val="24"/>
          <w:szCs w:val="24"/>
        </w:rPr>
        <w:t xml:space="preserve">, chair) at the American Psychological Association Convention, Honolulu, HI. </w:t>
      </w:r>
    </w:p>
    <w:p w:rsidR="008F7935" w:rsidRPr="007261CB" w:rsidRDefault="008F7935" w:rsidP="008F7935">
      <w:pPr>
        <w:tabs>
          <w:tab w:val="right" w:pos="9630"/>
        </w:tabs>
        <w:spacing w:after="240"/>
        <w:ind w:left="1080" w:right="1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Lee, S., &amp; </w:t>
      </w:r>
      <w:proofErr w:type="spellStart"/>
      <w:r w:rsidRPr="007261CB">
        <w:rPr>
          <w:sz w:val="24"/>
          <w:szCs w:val="24"/>
        </w:rPr>
        <w:t>Gershoff</w:t>
      </w:r>
      <w:proofErr w:type="spellEnd"/>
      <w:r w:rsidRPr="007261CB">
        <w:rPr>
          <w:sz w:val="24"/>
          <w:szCs w:val="24"/>
        </w:rPr>
        <w:t>, L. (</w:t>
      </w:r>
      <w:r>
        <w:rPr>
          <w:sz w:val="24"/>
          <w:szCs w:val="24"/>
        </w:rPr>
        <w:t>January 2013</w:t>
      </w:r>
      <w:r w:rsidRPr="008F7935">
        <w:rPr>
          <w:i/>
          <w:sz w:val="24"/>
          <w:szCs w:val="24"/>
        </w:rPr>
        <w:t>)</w:t>
      </w:r>
      <w:r w:rsidRPr="008F7935">
        <w:rPr>
          <w:sz w:val="24"/>
          <w:szCs w:val="24"/>
        </w:rPr>
        <w:t xml:space="preserve">. It Turns Out That You Do Catch More Flies with Honey Than Vinegar: The Associations of Maternal Warmth and Physical Punishment with Children's Positive and Aggressive Behaviors. Paper </w:t>
      </w:r>
      <w:r w:rsidR="00F125BE">
        <w:rPr>
          <w:sz w:val="24"/>
          <w:szCs w:val="24"/>
        </w:rPr>
        <w:t>presented</w:t>
      </w:r>
      <w:r w:rsidR="00660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7261CB">
        <w:rPr>
          <w:sz w:val="24"/>
          <w:szCs w:val="24"/>
        </w:rPr>
        <w:t>Society for Soc</w:t>
      </w:r>
      <w:r>
        <w:rPr>
          <w:sz w:val="24"/>
          <w:szCs w:val="24"/>
        </w:rPr>
        <w:t xml:space="preserve">ial Work and Research </w:t>
      </w:r>
      <w:r w:rsidR="005A6FE7" w:rsidRPr="007261CB">
        <w:rPr>
          <w:sz w:val="24"/>
          <w:szCs w:val="24"/>
        </w:rPr>
        <w:t>Conference</w:t>
      </w:r>
      <w:r>
        <w:rPr>
          <w:sz w:val="24"/>
          <w:szCs w:val="24"/>
        </w:rPr>
        <w:t>, San Diego, CA</w:t>
      </w:r>
      <w:r w:rsidR="00660CC2">
        <w:rPr>
          <w:sz w:val="24"/>
          <w:szCs w:val="24"/>
        </w:rPr>
        <w:t>.</w:t>
      </w:r>
    </w:p>
    <w:p w:rsidR="00A74053" w:rsidRPr="007261CB" w:rsidRDefault="00A74053" w:rsidP="00A74053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>, Clark, L., &amp; Roybal, K. (</w:t>
      </w:r>
      <w:r>
        <w:rPr>
          <w:sz w:val="24"/>
          <w:szCs w:val="24"/>
        </w:rPr>
        <w:t>January 2012). What it means to be a leader: Conceptions of leadership among low-income, urban a</w:t>
      </w:r>
      <w:r w:rsidRPr="007261CB">
        <w:rPr>
          <w:sz w:val="24"/>
          <w:szCs w:val="24"/>
        </w:rPr>
        <w:t>dolescents.</w:t>
      </w:r>
      <w:r>
        <w:rPr>
          <w:sz w:val="24"/>
          <w:szCs w:val="24"/>
        </w:rPr>
        <w:t xml:space="preserve"> Paper </w:t>
      </w:r>
      <w:r w:rsidR="008F7935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</w:t>
      </w:r>
      <w:r w:rsidRPr="007261CB">
        <w:rPr>
          <w:sz w:val="24"/>
          <w:szCs w:val="24"/>
        </w:rPr>
        <w:t>Society for Soc</w:t>
      </w:r>
      <w:r>
        <w:rPr>
          <w:sz w:val="24"/>
          <w:szCs w:val="24"/>
        </w:rPr>
        <w:t>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>
        <w:rPr>
          <w:sz w:val="24"/>
          <w:szCs w:val="24"/>
        </w:rPr>
        <w:t>, Washington, D.C.</w:t>
      </w:r>
    </w:p>
    <w:p w:rsidR="00A74053" w:rsidRPr="007261CB" w:rsidRDefault="00A74053" w:rsidP="00A74053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t xml:space="preserve">Lee, S., </w:t>
      </w: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&amp; </w:t>
      </w:r>
      <w:proofErr w:type="spellStart"/>
      <w:r w:rsidRPr="007261CB">
        <w:rPr>
          <w:sz w:val="24"/>
          <w:szCs w:val="24"/>
        </w:rPr>
        <w:t>Gershoff</w:t>
      </w:r>
      <w:proofErr w:type="spellEnd"/>
      <w:r w:rsidRPr="007261CB">
        <w:rPr>
          <w:sz w:val="24"/>
          <w:szCs w:val="24"/>
        </w:rPr>
        <w:t>, L. (</w:t>
      </w:r>
      <w:r>
        <w:rPr>
          <w:sz w:val="24"/>
          <w:szCs w:val="24"/>
        </w:rPr>
        <w:t>January 2012</w:t>
      </w:r>
      <w:r w:rsidRPr="007261CB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The association of maternal physical punishment and warmth with children’s a</w:t>
      </w:r>
      <w:r w:rsidRPr="007261CB">
        <w:rPr>
          <w:sz w:val="24"/>
          <w:szCs w:val="24"/>
        </w:rPr>
        <w:t>ggres</w:t>
      </w:r>
      <w:r>
        <w:rPr>
          <w:sz w:val="24"/>
          <w:szCs w:val="24"/>
        </w:rPr>
        <w:t>sive and positive b</w:t>
      </w:r>
      <w:r w:rsidRPr="007261CB">
        <w:rPr>
          <w:sz w:val="24"/>
          <w:szCs w:val="24"/>
        </w:rPr>
        <w:t>ehaviors.</w:t>
      </w:r>
      <w:proofErr w:type="gramEnd"/>
      <w:r w:rsidR="00671113">
        <w:rPr>
          <w:sz w:val="24"/>
          <w:szCs w:val="24"/>
        </w:rPr>
        <w:t xml:space="preserve"> Paper </w:t>
      </w:r>
      <w:r w:rsidR="008F7935">
        <w:rPr>
          <w:sz w:val="24"/>
          <w:szCs w:val="24"/>
        </w:rPr>
        <w:t xml:space="preserve">presented </w:t>
      </w:r>
      <w:r w:rsidR="00671113">
        <w:rPr>
          <w:sz w:val="24"/>
          <w:szCs w:val="24"/>
        </w:rPr>
        <w:t xml:space="preserve">at </w:t>
      </w:r>
      <w:r w:rsidR="00671113" w:rsidRPr="007261CB">
        <w:rPr>
          <w:sz w:val="24"/>
          <w:szCs w:val="24"/>
        </w:rPr>
        <w:t>Society for Soc</w:t>
      </w:r>
      <w:r w:rsidR="00671113">
        <w:rPr>
          <w:sz w:val="24"/>
          <w:szCs w:val="24"/>
        </w:rPr>
        <w:t>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="00671113">
        <w:rPr>
          <w:sz w:val="24"/>
          <w:szCs w:val="24"/>
        </w:rPr>
        <w:t>, Washington, D.C.</w:t>
      </w:r>
    </w:p>
    <w:p w:rsidR="00A74053" w:rsidRPr="007261CB" w:rsidRDefault="00A74053" w:rsidP="00A74053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Lee, S., &amp; </w:t>
      </w:r>
      <w:proofErr w:type="spellStart"/>
      <w:r w:rsidRPr="007261CB">
        <w:rPr>
          <w:sz w:val="24"/>
          <w:szCs w:val="24"/>
        </w:rPr>
        <w:t>Gershoff</w:t>
      </w:r>
      <w:proofErr w:type="spellEnd"/>
      <w:r w:rsidRPr="007261CB">
        <w:rPr>
          <w:sz w:val="24"/>
          <w:szCs w:val="24"/>
        </w:rPr>
        <w:t>, L. (</w:t>
      </w:r>
      <w:r>
        <w:rPr>
          <w:sz w:val="24"/>
          <w:szCs w:val="24"/>
        </w:rPr>
        <w:t>January 2012</w:t>
      </w:r>
      <w:r w:rsidRPr="007261CB">
        <w:rPr>
          <w:i/>
          <w:sz w:val="24"/>
          <w:szCs w:val="24"/>
        </w:rPr>
        <w:t>)</w:t>
      </w:r>
      <w:r w:rsidRPr="007261CB">
        <w:rPr>
          <w:sz w:val="24"/>
          <w:szCs w:val="24"/>
        </w:rPr>
        <w:t>. Father’s physical punishment and child externalizing behavior: A longitudinal examination.</w:t>
      </w:r>
      <w:r w:rsidR="00671113">
        <w:rPr>
          <w:sz w:val="24"/>
          <w:szCs w:val="24"/>
        </w:rPr>
        <w:t xml:space="preserve"> Paper </w:t>
      </w:r>
      <w:r w:rsidR="008F7935">
        <w:rPr>
          <w:sz w:val="24"/>
          <w:szCs w:val="24"/>
        </w:rPr>
        <w:t xml:space="preserve">presented </w:t>
      </w:r>
      <w:r w:rsidR="00671113">
        <w:rPr>
          <w:sz w:val="24"/>
          <w:szCs w:val="24"/>
        </w:rPr>
        <w:t xml:space="preserve">at </w:t>
      </w:r>
      <w:r w:rsidR="00671113" w:rsidRPr="007261CB">
        <w:rPr>
          <w:sz w:val="24"/>
          <w:szCs w:val="24"/>
        </w:rPr>
        <w:t>Society for Soc</w:t>
      </w:r>
      <w:r w:rsidR="00671113">
        <w:rPr>
          <w:sz w:val="24"/>
          <w:szCs w:val="24"/>
        </w:rPr>
        <w:t>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="00671113">
        <w:rPr>
          <w:sz w:val="24"/>
          <w:szCs w:val="24"/>
        </w:rPr>
        <w:t>, Washington, D.C.</w:t>
      </w:r>
    </w:p>
    <w:p w:rsidR="00F04FCC" w:rsidRDefault="00671113" w:rsidP="00C4641E">
      <w:pPr>
        <w:tabs>
          <w:tab w:val="right" w:pos="9360"/>
        </w:tabs>
        <w:spacing w:after="240"/>
        <w:ind w:left="1080" w:right="288" w:hanging="720"/>
      </w:pPr>
      <w:r>
        <w:rPr>
          <w:sz w:val="24"/>
          <w:szCs w:val="24"/>
        </w:rPr>
        <w:t xml:space="preserve">Potter, C., </w:t>
      </w:r>
      <w:r w:rsidRPr="00671113">
        <w:rPr>
          <w:b/>
          <w:sz w:val="24"/>
          <w:szCs w:val="24"/>
        </w:rPr>
        <w:t>Altschul, I.</w:t>
      </w:r>
      <w:r>
        <w:rPr>
          <w:sz w:val="24"/>
          <w:szCs w:val="24"/>
        </w:rPr>
        <w:t xml:space="preserve">, &amp; Middleton, J. </w:t>
      </w:r>
      <w:r w:rsidR="00A74053">
        <w:rPr>
          <w:sz w:val="24"/>
          <w:szCs w:val="24"/>
        </w:rPr>
        <w:t xml:space="preserve">(January 2012). </w:t>
      </w:r>
      <w:proofErr w:type="gramStart"/>
      <w:r w:rsidR="00F04FCC" w:rsidRPr="008F7935">
        <w:rPr>
          <w:sz w:val="24"/>
          <w:szCs w:val="24"/>
        </w:rPr>
        <w:t>Using Existing Scales to Assess Child Welfare Workforce Characteristics: How Scales Fail</w:t>
      </w:r>
      <w:r w:rsidRPr="008F7935">
        <w:rPr>
          <w:sz w:val="24"/>
          <w:szCs w:val="24"/>
        </w:rPr>
        <w:t>.</w:t>
      </w:r>
      <w:proofErr w:type="gramEnd"/>
      <w:r w:rsidRPr="008F7935">
        <w:rPr>
          <w:sz w:val="24"/>
          <w:szCs w:val="24"/>
        </w:rPr>
        <w:t xml:space="preserve"> Pape</w:t>
      </w:r>
      <w:r>
        <w:rPr>
          <w:sz w:val="24"/>
          <w:szCs w:val="24"/>
        </w:rPr>
        <w:t xml:space="preserve">r </w:t>
      </w:r>
      <w:r w:rsidR="008F7935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</w:t>
      </w:r>
      <w:r w:rsidRPr="007261CB">
        <w:rPr>
          <w:sz w:val="24"/>
          <w:szCs w:val="24"/>
        </w:rPr>
        <w:t>Society for Soc</w:t>
      </w:r>
      <w:r>
        <w:rPr>
          <w:sz w:val="24"/>
          <w:szCs w:val="24"/>
        </w:rPr>
        <w:t>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>
        <w:rPr>
          <w:sz w:val="24"/>
          <w:szCs w:val="24"/>
        </w:rPr>
        <w:t>, Washington, D.C.</w:t>
      </w:r>
    </w:p>
    <w:p w:rsidR="00F04FCC" w:rsidRPr="00671113" w:rsidRDefault="00671113" w:rsidP="00C4641E">
      <w:pPr>
        <w:tabs>
          <w:tab w:val="right" w:pos="9360"/>
        </w:tabs>
        <w:spacing w:after="240"/>
        <w:ind w:left="1080" w:right="288" w:hanging="720"/>
        <w:rPr>
          <w:b/>
        </w:rPr>
      </w:pPr>
      <w:r>
        <w:rPr>
          <w:sz w:val="24"/>
          <w:szCs w:val="24"/>
        </w:rPr>
        <w:t xml:space="preserve">Middleton, J., Potter, C., &amp; </w:t>
      </w:r>
      <w:r w:rsidRPr="00671113">
        <w:rPr>
          <w:b/>
          <w:sz w:val="24"/>
          <w:szCs w:val="24"/>
        </w:rPr>
        <w:t>Altschul, I.</w:t>
      </w:r>
      <w:r>
        <w:rPr>
          <w:sz w:val="24"/>
          <w:szCs w:val="24"/>
        </w:rPr>
        <w:t xml:space="preserve"> (January 2012</w:t>
      </w:r>
      <w:r w:rsidRPr="008F7935">
        <w:rPr>
          <w:sz w:val="24"/>
          <w:szCs w:val="24"/>
        </w:rPr>
        <w:t xml:space="preserve">). </w:t>
      </w:r>
      <w:r w:rsidR="008F7935">
        <w:rPr>
          <w:sz w:val="24"/>
          <w:szCs w:val="24"/>
        </w:rPr>
        <w:t>The Relationship b</w:t>
      </w:r>
      <w:r w:rsidR="00F04FCC" w:rsidRPr="008F7935">
        <w:rPr>
          <w:sz w:val="24"/>
          <w:szCs w:val="24"/>
        </w:rPr>
        <w:t xml:space="preserve">etween Vicarious Traumatization and Retention </w:t>
      </w:r>
      <w:proofErr w:type="gramStart"/>
      <w:r w:rsidR="00F04FCC" w:rsidRPr="008F7935">
        <w:rPr>
          <w:sz w:val="24"/>
          <w:szCs w:val="24"/>
        </w:rPr>
        <w:t>Among</w:t>
      </w:r>
      <w:proofErr w:type="gramEnd"/>
      <w:r w:rsidR="00F04FCC" w:rsidRPr="008F7935">
        <w:rPr>
          <w:sz w:val="24"/>
          <w:szCs w:val="24"/>
        </w:rPr>
        <w:t xml:space="preserve"> Child Welfare Professionals</w:t>
      </w:r>
      <w:r w:rsidRPr="008F7935">
        <w:rPr>
          <w:sz w:val="24"/>
          <w:szCs w:val="24"/>
        </w:rPr>
        <w:t>. Paper</w:t>
      </w:r>
      <w:r>
        <w:rPr>
          <w:sz w:val="24"/>
          <w:szCs w:val="24"/>
        </w:rPr>
        <w:t xml:space="preserve"> </w:t>
      </w:r>
      <w:r w:rsidR="008F7935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</w:t>
      </w:r>
      <w:r w:rsidRPr="007261CB">
        <w:rPr>
          <w:sz w:val="24"/>
          <w:szCs w:val="24"/>
        </w:rPr>
        <w:t>Society for Soc</w:t>
      </w:r>
      <w:r>
        <w:rPr>
          <w:sz w:val="24"/>
          <w:szCs w:val="24"/>
        </w:rPr>
        <w:t>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>
        <w:rPr>
          <w:sz w:val="24"/>
          <w:szCs w:val="24"/>
        </w:rPr>
        <w:t>, Washington, D.C.</w:t>
      </w:r>
    </w:p>
    <w:p w:rsidR="00626089" w:rsidRPr="007261CB" w:rsidRDefault="00626089" w:rsidP="00626089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626089">
        <w:rPr>
          <w:sz w:val="24"/>
          <w:szCs w:val="24"/>
        </w:rPr>
        <w:t xml:space="preserve">Lee, S. J., &amp; </w:t>
      </w:r>
      <w:r w:rsidRPr="00626089">
        <w:rPr>
          <w:b/>
          <w:sz w:val="24"/>
          <w:szCs w:val="24"/>
        </w:rPr>
        <w:t>Altschul, I.</w:t>
      </w:r>
      <w:r w:rsidRPr="00626089">
        <w:rPr>
          <w:sz w:val="24"/>
          <w:szCs w:val="24"/>
        </w:rPr>
        <w:t xml:space="preserve"> (June 2011). Risk and Protective Factors Associated with Spanking and Other Forms of Aggressive Parenting among Latino Fathers. Poster presented at </w:t>
      </w:r>
      <w:r>
        <w:rPr>
          <w:sz w:val="24"/>
          <w:szCs w:val="24"/>
        </w:rPr>
        <w:t xml:space="preserve">The </w:t>
      </w:r>
      <w:r w:rsidRPr="00626089">
        <w:rPr>
          <w:sz w:val="24"/>
          <w:szCs w:val="24"/>
        </w:rPr>
        <w:t>Global</w:t>
      </w:r>
      <w:r>
        <w:rPr>
          <w:sz w:val="24"/>
          <w:szCs w:val="24"/>
        </w:rPr>
        <w:t xml:space="preserve"> Summit on Ending Corporal Punishment and Promoting Positive Discipline, Dallas, TX.</w:t>
      </w:r>
    </w:p>
    <w:p w:rsidR="00F04FCC" w:rsidRPr="00F04FCC" w:rsidRDefault="00F04FCC" w:rsidP="00F04FCC">
      <w:pPr>
        <w:tabs>
          <w:tab w:val="right" w:pos="9360"/>
        </w:tabs>
        <w:spacing w:after="240"/>
        <w:ind w:left="1080" w:right="288" w:hanging="720"/>
      </w:pP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>, &amp; Lee, S.</w:t>
      </w:r>
      <w:r>
        <w:rPr>
          <w:sz w:val="24"/>
          <w:szCs w:val="24"/>
        </w:rPr>
        <w:t xml:space="preserve"> J.</w:t>
      </w:r>
      <w:r w:rsidRPr="007261CB">
        <w:rPr>
          <w:sz w:val="24"/>
          <w:szCs w:val="24"/>
        </w:rPr>
        <w:t xml:space="preserve"> (</w:t>
      </w:r>
      <w:r>
        <w:rPr>
          <w:sz w:val="24"/>
          <w:szCs w:val="24"/>
        </w:rPr>
        <w:t>June</w:t>
      </w:r>
      <w:r w:rsidRPr="007261CB">
        <w:rPr>
          <w:sz w:val="24"/>
          <w:szCs w:val="24"/>
        </w:rPr>
        <w:t xml:space="preserve"> 2011</w:t>
      </w:r>
      <w:r w:rsidRPr="00F04FCC">
        <w:rPr>
          <w:sz w:val="24"/>
          <w:szCs w:val="24"/>
        </w:rPr>
        <w:t>). Protective and Risk Factors Associated with Aggressive Parenting among Foreign Born and Native Born Latinas. Paper</w:t>
      </w:r>
      <w:r w:rsidRPr="007261CB">
        <w:rPr>
          <w:sz w:val="24"/>
          <w:szCs w:val="24"/>
        </w:rPr>
        <w:t xml:space="preserve"> </w:t>
      </w:r>
      <w:r w:rsidR="008F7935">
        <w:rPr>
          <w:sz w:val="24"/>
          <w:szCs w:val="24"/>
        </w:rPr>
        <w:t>accepted for presentation</w:t>
      </w:r>
      <w:r w:rsidRPr="007261CB">
        <w:rPr>
          <w:sz w:val="24"/>
          <w:szCs w:val="24"/>
        </w:rPr>
        <w:t xml:space="preserve"> at Society for </w:t>
      </w:r>
      <w:r>
        <w:rPr>
          <w:sz w:val="24"/>
          <w:szCs w:val="24"/>
        </w:rPr>
        <w:t>Prevention Research, Washington, D.C</w:t>
      </w:r>
      <w:r w:rsidRPr="007261CB">
        <w:rPr>
          <w:sz w:val="24"/>
          <w:szCs w:val="24"/>
        </w:rPr>
        <w:t>.</w:t>
      </w:r>
      <w:r>
        <w:rPr>
          <w:sz w:val="24"/>
          <w:szCs w:val="24"/>
        </w:rPr>
        <w:t xml:space="preserve"> Withdrawn.</w:t>
      </w:r>
    </w:p>
    <w:p w:rsidR="00DD4DA9" w:rsidRPr="007261CB" w:rsidRDefault="00985A9C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="00DD4DA9" w:rsidRPr="007261CB">
        <w:rPr>
          <w:sz w:val="24"/>
          <w:szCs w:val="24"/>
        </w:rPr>
        <w:t>, &amp; Lee, S.</w:t>
      </w:r>
      <w:r w:rsidR="00F04FCC">
        <w:rPr>
          <w:sz w:val="24"/>
          <w:szCs w:val="24"/>
        </w:rPr>
        <w:t xml:space="preserve"> J.</w:t>
      </w:r>
      <w:r w:rsidR="00DD4DA9" w:rsidRPr="007261CB">
        <w:rPr>
          <w:sz w:val="24"/>
          <w:szCs w:val="24"/>
        </w:rPr>
        <w:t xml:space="preserve"> (January 2011). </w:t>
      </w:r>
      <w:proofErr w:type="gramStart"/>
      <w:r w:rsidR="00DD4DA9" w:rsidRPr="007261CB">
        <w:rPr>
          <w:sz w:val="24"/>
          <w:szCs w:val="24"/>
        </w:rPr>
        <w:t>The Influence of Acculturation on Hispanic Fathers' Aggressive Parenting Practices.</w:t>
      </w:r>
      <w:proofErr w:type="gramEnd"/>
      <w:r w:rsidR="00DD4DA9" w:rsidRPr="007261CB">
        <w:rPr>
          <w:sz w:val="24"/>
          <w:szCs w:val="24"/>
        </w:rPr>
        <w:t xml:space="preserve"> Paper presented at Society for Social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="00DD4DA9" w:rsidRPr="007261CB">
        <w:rPr>
          <w:sz w:val="24"/>
          <w:szCs w:val="24"/>
        </w:rPr>
        <w:t>, Tampa, FL.</w:t>
      </w:r>
    </w:p>
    <w:p w:rsidR="00DD4DA9" w:rsidRPr="007261CB" w:rsidRDefault="00DD4DA9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lastRenderedPageBreak/>
        <w:t xml:space="preserve">Potter, C., Leake, R.,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>, Green, S., &amp; Middleton, J. (January 2011). Western Workforce: Comprehensive Organizational Health Assessment</w:t>
      </w:r>
      <w:r w:rsidR="004A5AFD" w:rsidRPr="007261CB">
        <w:rPr>
          <w:sz w:val="24"/>
          <w:szCs w:val="24"/>
        </w:rPr>
        <w:t xml:space="preserve">. Paper presented </w:t>
      </w:r>
      <w:r w:rsidRPr="007261CB">
        <w:rPr>
          <w:sz w:val="24"/>
          <w:szCs w:val="24"/>
        </w:rPr>
        <w:t>as part of the symposium "Comprehensive Organizational Assessments in Child Welfare</w:t>
      </w:r>
      <w:r w:rsidR="00985A9C" w:rsidRPr="007261CB">
        <w:rPr>
          <w:sz w:val="24"/>
          <w:szCs w:val="24"/>
        </w:rPr>
        <w:t>,</w:t>
      </w:r>
      <w:r w:rsidR="004A5AFD" w:rsidRPr="007261CB">
        <w:rPr>
          <w:sz w:val="24"/>
          <w:szCs w:val="24"/>
        </w:rPr>
        <w:t>” Society for Social Work and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="004A5AFD" w:rsidRPr="007261CB">
        <w:rPr>
          <w:sz w:val="24"/>
          <w:szCs w:val="24"/>
        </w:rPr>
        <w:t>, Tampa, FL.</w:t>
      </w:r>
    </w:p>
    <w:p w:rsidR="00DD4DA9" w:rsidRPr="007261CB" w:rsidRDefault="00DD4DA9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t>Lee, S.</w:t>
      </w:r>
      <w:r w:rsidR="00C4641E">
        <w:rPr>
          <w:sz w:val="24"/>
          <w:szCs w:val="24"/>
        </w:rPr>
        <w:t xml:space="preserve"> J.</w:t>
      </w:r>
      <w:r w:rsidRPr="007261CB">
        <w:rPr>
          <w:sz w:val="24"/>
          <w:szCs w:val="24"/>
        </w:rPr>
        <w:t xml:space="preserve">,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&amp; </w:t>
      </w:r>
      <w:proofErr w:type="spellStart"/>
      <w:r w:rsidRPr="007261CB">
        <w:rPr>
          <w:sz w:val="24"/>
          <w:szCs w:val="24"/>
        </w:rPr>
        <w:t>Shair</w:t>
      </w:r>
      <w:proofErr w:type="spellEnd"/>
      <w:r w:rsidRPr="007261CB">
        <w:rPr>
          <w:sz w:val="24"/>
          <w:szCs w:val="24"/>
        </w:rPr>
        <w:t xml:space="preserve">, S. (November 2010). </w:t>
      </w:r>
      <w:proofErr w:type="gramStart"/>
      <w:r w:rsidRPr="007261CB">
        <w:rPr>
          <w:sz w:val="24"/>
          <w:szCs w:val="24"/>
        </w:rPr>
        <w:t>Hispanic Fathers' Nativity as a Predictor of Spanking.</w:t>
      </w:r>
      <w:proofErr w:type="gramEnd"/>
      <w:r w:rsidRPr="007261CB">
        <w:rPr>
          <w:sz w:val="24"/>
          <w:szCs w:val="24"/>
        </w:rPr>
        <w:t xml:space="preserve"> Paper presented at American Public Health Association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Pr="007261CB">
        <w:rPr>
          <w:sz w:val="24"/>
          <w:szCs w:val="24"/>
        </w:rPr>
        <w:t>, Denver, CO</w:t>
      </w:r>
      <w:r w:rsidR="00A74053">
        <w:rPr>
          <w:sz w:val="24"/>
          <w:szCs w:val="24"/>
        </w:rPr>
        <w:t>.</w:t>
      </w:r>
    </w:p>
    <w:p w:rsidR="003F28A3" w:rsidRPr="007261CB" w:rsidRDefault="003F28A3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t>Lee, S.</w:t>
      </w:r>
      <w:r w:rsidR="00C4641E">
        <w:rPr>
          <w:sz w:val="24"/>
          <w:szCs w:val="24"/>
        </w:rPr>
        <w:t xml:space="preserve"> J.</w:t>
      </w:r>
      <w:r w:rsidRPr="007261CB">
        <w:rPr>
          <w:sz w:val="24"/>
          <w:szCs w:val="24"/>
        </w:rPr>
        <w:t xml:space="preserve">,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</w:t>
      </w:r>
      <w:proofErr w:type="spellStart"/>
      <w:r w:rsidRPr="007261CB">
        <w:rPr>
          <w:sz w:val="24"/>
          <w:szCs w:val="24"/>
        </w:rPr>
        <w:t>Shair</w:t>
      </w:r>
      <w:proofErr w:type="spellEnd"/>
      <w:r w:rsidRPr="007261CB">
        <w:rPr>
          <w:sz w:val="24"/>
          <w:szCs w:val="24"/>
        </w:rPr>
        <w:t xml:space="preserve">, S., &amp; Taylor, C. (July 2010). </w:t>
      </w:r>
      <w:proofErr w:type="gramStart"/>
      <w:r w:rsidRPr="007261CB">
        <w:rPr>
          <w:sz w:val="24"/>
          <w:szCs w:val="24"/>
        </w:rPr>
        <w:t>The influence of acculturation on Hispanic fathers’ physical and psychological aggression toward young children.</w:t>
      </w:r>
      <w:proofErr w:type="gramEnd"/>
      <w:r w:rsidRPr="007261CB">
        <w:rPr>
          <w:sz w:val="24"/>
          <w:szCs w:val="24"/>
        </w:rPr>
        <w:t xml:space="preserve"> </w:t>
      </w:r>
      <w:r w:rsidR="003E4CED" w:rsidRPr="007261CB">
        <w:rPr>
          <w:sz w:val="24"/>
          <w:szCs w:val="24"/>
        </w:rPr>
        <w:t xml:space="preserve">Paper presented at </w:t>
      </w:r>
      <w:r w:rsidRPr="007261CB">
        <w:rPr>
          <w:sz w:val="24"/>
          <w:szCs w:val="24"/>
        </w:rPr>
        <w:t xml:space="preserve">International Family Violence </w:t>
      </w:r>
      <w:r w:rsidR="00985A9C" w:rsidRPr="007261CB">
        <w:rPr>
          <w:sz w:val="24"/>
          <w:szCs w:val="24"/>
        </w:rPr>
        <w:t>&amp;</w:t>
      </w:r>
      <w:r w:rsidRPr="007261CB">
        <w:rPr>
          <w:sz w:val="24"/>
          <w:szCs w:val="24"/>
        </w:rPr>
        <w:t xml:space="preserve"> Child Victimization Research Conference, Portsmouth, NH.</w:t>
      </w:r>
    </w:p>
    <w:p w:rsidR="00C47253" w:rsidRPr="007261CB" w:rsidRDefault="00985A9C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="00C47253" w:rsidRPr="007261CB">
        <w:rPr>
          <w:sz w:val="24"/>
          <w:szCs w:val="24"/>
        </w:rPr>
        <w:t xml:space="preserve"> (June 2010). Parental Involvement and the Academic Achievement of Mexican American Youth: What Kinds of Involvement Matter Most? Paper presented at Society for Prevention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="00C47253" w:rsidRPr="007261CB">
        <w:rPr>
          <w:sz w:val="24"/>
          <w:szCs w:val="24"/>
        </w:rPr>
        <w:t>, Denver, CO.</w:t>
      </w:r>
    </w:p>
    <w:p w:rsidR="00C47253" w:rsidRPr="007261CB" w:rsidRDefault="00C47253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t>Lee, S.</w:t>
      </w:r>
      <w:r w:rsidR="00C4641E">
        <w:rPr>
          <w:sz w:val="24"/>
          <w:szCs w:val="24"/>
        </w:rPr>
        <w:t xml:space="preserve"> J.</w:t>
      </w:r>
      <w:r w:rsidRPr="007261CB">
        <w:rPr>
          <w:sz w:val="24"/>
          <w:szCs w:val="24"/>
        </w:rPr>
        <w:t xml:space="preserve">,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&amp; Taylor, C. (June 2010). </w:t>
      </w:r>
      <w:proofErr w:type="gramStart"/>
      <w:r w:rsidRPr="007261CB">
        <w:rPr>
          <w:sz w:val="24"/>
          <w:szCs w:val="24"/>
        </w:rPr>
        <w:t>Hispanic fathers’ nativity as a predictor of harsh punishment of young children.</w:t>
      </w:r>
      <w:proofErr w:type="gramEnd"/>
      <w:r w:rsidRPr="007261CB">
        <w:rPr>
          <w:sz w:val="24"/>
          <w:szCs w:val="24"/>
        </w:rPr>
        <w:t xml:space="preserve"> Paper presented at Society for Prevention Research</w:t>
      </w:r>
      <w:r w:rsidR="008F7935">
        <w:rPr>
          <w:sz w:val="24"/>
          <w:szCs w:val="24"/>
        </w:rPr>
        <w:t xml:space="preserve"> </w:t>
      </w:r>
      <w:r w:rsidR="005A6FE7" w:rsidRPr="007261CB">
        <w:rPr>
          <w:sz w:val="24"/>
          <w:szCs w:val="24"/>
        </w:rPr>
        <w:t>Conference</w:t>
      </w:r>
      <w:r w:rsidRPr="007261CB">
        <w:rPr>
          <w:sz w:val="24"/>
          <w:szCs w:val="24"/>
        </w:rPr>
        <w:t>, Denver, CO.</w:t>
      </w:r>
    </w:p>
    <w:p w:rsidR="007F70E9" w:rsidRPr="007261CB" w:rsidRDefault="00985A9C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="007F70E9" w:rsidRPr="007261CB">
        <w:rPr>
          <w:sz w:val="24"/>
          <w:szCs w:val="24"/>
        </w:rPr>
        <w:t xml:space="preserve"> (June 2010). </w:t>
      </w:r>
      <w:proofErr w:type="gramStart"/>
      <w:r w:rsidR="007F70E9" w:rsidRPr="007261CB">
        <w:rPr>
          <w:sz w:val="24"/>
          <w:szCs w:val="24"/>
        </w:rPr>
        <w:t>Linking socio-economic status to Mexican American youths’ academic achievement through parent behaviors and parental investment process models.</w:t>
      </w:r>
      <w:proofErr w:type="gramEnd"/>
      <w:r w:rsidR="007F70E9" w:rsidRPr="007261CB">
        <w:rPr>
          <w:sz w:val="24"/>
          <w:szCs w:val="24"/>
        </w:rPr>
        <w:t xml:space="preserve"> Poster presented at the Society for Prevention Research, Denver, CO.</w:t>
      </w:r>
    </w:p>
    <w:p w:rsidR="00626089" w:rsidRPr="007261CB" w:rsidRDefault="00626089" w:rsidP="00626089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 (</w:t>
      </w:r>
      <w:r>
        <w:rPr>
          <w:sz w:val="24"/>
          <w:szCs w:val="24"/>
        </w:rPr>
        <w:t>March</w:t>
      </w:r>
      <w:r w:rsidRPr="007261CB">
        <w:rPr>
          <w:sz w:val="24"/>
          <w:szCs w:val="24"/>
        </w:rPr>
        <w:t xml:space="preserve"> 2010). Parental Involvement and the Academic Achievement of Mexican American Youth: What Kinds of Involvement Matter Most? </w:t>
      </w:r>
      <w:r>
        <w:rPr>
          <w:sz w:val="24"/>
          <w:szCs w:val="24"/>
        </w:rPr>
        <w:t>Poster</w:t>
      </w:r>
      <w:r w:rsidRPr="007261CB">
        <w:rPr>
          <w:sz w:val="24"/>
          <w:szCs w:val="24"/>
        </w:rPr>
        <w:t xml:space="preserve"> </w:t>
      </w:r>
      <w:r>
        <w:rPr>
          <w:sz w:val="24"/>
          <w:szCs w:val="24"/>
        </w:rPr>
        <w:t>accepted for presentation</w:t>
      </w:r>
      <w:r w:rsidRPr="007261CB">
        <w:rPr>
          <w:sz w:val="24"/>
          <w:szCs w:val="24"/>
        </w:rPr>
        <w:t xml:space="preserve"> at Society for </w:t>
      </w:r>
      <w:r>
        <w:rPr>
          <w:sz w:val="24"/>
          <w:szCs w:val="24"/>
        </w:rPr>
        <w:t>Research on Adolescence</w:t>
      </w:r>
      <w:r w:rsidRPr="007261CB">
        <w:rPr>
          <w:sz w:val="24"/>
          <w:szCs w:val="24"/>
        </w:rPr>
        <w:t xml:space="preserve">, </w:t>
      </w:r>
      <w:r>
        <w:rPr>
          <w:sz w:val="24"/>
          <w:szCs w:val="24"/>
        </w:rPr>
        <w:t>Philadelphia</w:t>
      </w:r>
      <w:r w:rsidRPr="007261CB">
        <w:rPr>
          <w:sz w:val="24"/>
          <w:szCs w:val="24"/>
        </w:rPr>
        <w:t xml:space="preserve">, </w:t>
      </w:r>
      <w:r>
        <w:rPr>
          <w:sz w:val="24"/>
          <w:szCs w:val="24"/>
        </w:rPr>
        <w:t>PA</w:t>
      </w:r>
      <w:r w:rsidRPr="007261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Withdrawn.</w:t>
      </w:r>
      <w:proofErr w:type="gramEnd"/>
    </w:p>
    <w:p w:rsidR="008F2105" w:rsidRPr="007261CB" w:rsidRDefault="00985A9C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="008F2105" w:rsidRPr="007261CB">
        <w:rPr>
          <w:sz w:val="24"/>
          <w:szCs w:val="24"/>
        </w:rPr>
        <w:t xml:space="preserve"> &amp; </w:t>
      </w:r>
      <w:proofErr w:type="spellStart"/>
      <w:r w:rsidR="008F2105" w:rsidRPr="007261CB">
        <w:rPr>
          <w:bCs/>
          <w:sz w:val="24"/>
          <w:szCs w:val="24"/>
        </w:rPr>
        <w:t>Nicotera</w:t>
      </w:r>
      <w:proofErr w:type="spellEnd"/>
      <w:r w:rsidR="008F2105" w:rsidRPr="007261CB">
        <w:rPr>
          <w:bCs/>
          <w:sz w:val="24"/>
          <w:szCs w:val="24"/>
        </w:rPr>
        <w:t>, N</w:t>
      </w:r>
      <w:r w:rsidR="008F2105" w:rsidRPr="007261CB">
        <w:rPr>
          <w:sz w:val="24"/>
          <w:szCs w:val="24"/>
        </w:rPr>
        <w:t>.</w:t>
      </w:r>
      <w:r w:rsidR="007F70E9" w:rsidRPr="007261CB">
        <w:rPr>
          <w:sz w:val="24"/>
          <w:szCs w:val="24"/>
        </w:rPr>
        <w:t xml:space="preserve"> (January 2010</w:t>
      </w:r>
      <w:r w:rsidR="008F2105" w:rsidRPr="007261CB">
        <w:rPr>
          <w:sz w:val="24"/>
          <w:szCs w:val="24"/>
        </w:rPr>
        <w:t xml:space="preserve">). </w:t>
      </w:r>
      <w:proofErr w:type="gramStart"/>
      <w:r w:rsidR="008F2105" w:rsidRPr="007261CB">
        <w:rPr>
          <w:sz w:val="24"/>
          <w:szCs w:val="24"/>
        </w:rPr>
        <w:t>Connecting civic engagement with positive academic development in adolescents.</w:t>
      </w:r>
      <w:proofErr w:type="gramEnd"/>
      <w:r w:rsidR="008F2105" w:rsidRPr="007261CB">
        <w:rPr>
          <w:sz w:val="24"/>
          <w:szCs w:val="24"/>
        </w:rPr>
        <w:t xml:space="preserve"> Paper presented at the Society for Social Work and Research Conference, San Francisco, CA.</w:t>
      </w:r>
    </w:p>
    <w:p w:rsidR="007F2886" w:rsidRPr="007261CB" w:rsidRDefault="008F2105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proofErr w:type="spellStart"/>
      <w:r w:rsidRPr="007261CB">
        <w:rPr>
          <w:sz w:val="24"/>
          <w:szCs w:val="24"/>
        </w:rPr>
        <w:t>Nicotera</w:t>
      </w:r>
      <w:proofErr w:type="spellEnd"/>
      <w:r w:rsidRPr="007261CB">
        <w:rPr>
          <w:sz w:val="24"/>
          <w:szCs w:val="24"/>
        </w:rPr>
        <w:t>, N.,</w:t>
      </w:r>
      <w:r w:rsidR="007F2886" w:rsidRPr="007261CB">
        <w:rPr>
          <w:sz w:val="24"/>
          <w:szCs w:val="24"/>
        </w:rPr>
        <w:t xml:space="preserve">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, Munoz, A., &amp; </w:t>
      </w:r>
      <w:proofErr w:type="spellStart"/>
      <w:r w:rsidRPr="007261CB">
        <w:rPr>
          <w:sz w:val="24"/>
          <w:szCs w:val="24"/>
        </w:rPr>
        <w:t>Webman</w:t>
      </w:r>
      <w:proofErr w:type="spellEnd"/>
      <w:r w:rsidRPr="007261CB">
        <w:rPr>
          <w:sz w:val="24"/>
          <w:szCs w:val="24"/>
        </w:rPr>
        <w:t xml:space="preserve">, B. </w:t>
      </w:r>
      <w:r w:rsidR="007F2886" w:rsidRPr="007261CB">
        <w:rPr>
          <w:sz w:val="24"/>
          <w:szCs w:val="24"/>
        </w:rPr>
        <w:t xml:space="preserve"> (October 2009). </w:t>
      </w:r>
      <w:proofErr w:type="gramStart"/>
      <w:r w:rsidR="007F2886" w:rsidRPr="007261CB">
        <w:rPr>
          <w:color w:val="000000"/>
          <w:sz w:val="24"/>
          <w:szCs w:val="24"/>
        </w:rPr>
        <w:t>Conceptual and Analytic Development of the Civic Engagement and Social Development Survey.</w:t>
      </w:r>
      <w:proofErr w:type="gramEnd"/>
      <w:r w:rsidR="007F2886" w:rsidRPr="007261CB">
        <w:rPr>
          <w:color w:val="000000"/>
          <w:sz w:val="24"/>
          <w:szCs w:val="24"/>
        </w:rPr>
        <w:t xml:space="preserve">  </w:t>
      </w:r>
      <w:r w:rsidR="007F70E9" w:rsidRPr="007261CB">
        <w:rPr>
          <w:sz w:val="24"/>
          <w:szCs w:val="24"/>
        </w:rPr>
        <w:t xml:space="preserve">Paper presented at the </w:t>
      </w:r>
      <w:r w:rsidR="007F2886" w:rsidRPr="007261CB">
        <w:rPr>
          <w:color w:val="000000"/>
          <w:sz w:val="24"/>
          <w:szCs w:val="24"/>
        </w:rPr>
        <w:t>International Research Conference on Service-learning and Community Engagement, Ottawa, Canada.</w:t>
      </w:r>
    </w:p>
    <w:p w:rsidR="003A412C" w:rsidRPr="007261CB" w:rsidRDefault="00985A9C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="003A412C" w:rsidRPr="007261CB">
        <w:rPr>
          <w:sz w:val="24"/>
          <w:szCs w:val="24"/>
        </w:rPr>
        <w:t xml:space="preserve"> (January 2008). </w:t>
      </w:r>
      <w:proofErr w:type="gramStart"/>
      <w:r w:rsidR="003A412C" w:rsidRPr="007261CB">
        <w:rPr>
          <w:sz w:val="24"/>
          <w:szCs w:val="24"/>
        </w:rPr>
        <w:t>Establishing an evidence base for policy &amp; program intervention: Testing a combined model of family, school, and student factors underlying the academic outcomes of Mexican American youth</w:t>
      </w:r>
      <w:r w:rsidR="006B392A" w:rsidRPr="007261CB">
        <w:rPr>
          <w:sz w:val="24"/>
          <w:szCs w:val="24"/>
        </w:rPr>
        <w:t>.</w:t>
      </w:r>
      <w:proofErr w:type="gramEnd"/>
      <w:r w:rsidR="003A412C" w:rsidRPr="007261CB">
        <w:rPr>
          <w:sz w:val="24"/>
          <w:szCs w:val="24"/>
        </w:rPr>
        <w:t xml:space="preserve"> </w:t>
      </w:r>
      <w:r w:rsidR="007F70E9" w:rsidRPr="007261CB">
        <w:rPr>
          <w:sz w:val="24"/>
          <w:szCs w:val="24"/>
        </w:rPr>
        <w:t xml:space="preserve">Paper presented at the </w:t>
      </w:r>
      <w:r w:rsidR="003A412C" w:rsidRPr="007261CB">
        <w:rPr>
          <w:sz w:val="24"/>
          <w:szCs w:val="24"/>
        </w:rPr>
        <w:t>S</w:t>
      </w:r>
      <w:r w:rsidR="006B392A" w:rsidRPr="007261CB">
        <w:rPr>
          <w:sz w:val="24"/>
          <w:szCs w:val="24"/>
        </w:rPr>
        <w:t>ociety for Social Work Research, Washington D.C.</w:t>
      </w:r>
    </w:p>
    <w:p w:rsidR="006B392A" w:rsidRPr="007261CB" w:rsidRDefault="00985A9C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="006B392A" w:rsidRPr="007261CB">
        <w:rPr>
          <w:sz w:val="24"/>
          <w:szCs w:val="24"/>
        </w:rPr>
        <w:t xml:space="preserve"> (January 2008). </w:t>
      </w:r>
      <w:proofErr w:type="gramStart"/>
      <w:r w:rsidR="006B392A" w:rsidRPr="007261CB">
        <w:rPr>
          <w:sz w:val="24"/>
          <w:szCs w:val="24"/>
        </w:rPr>
        <w:t>Assessing the mediated, direct and indirect effects of two parenting factors on the academic achievement of Mexican American youth.</w:t>
      </w:r>
      <w:proofErr w:type="gramEnd"/>
      <w:r w:rsidR="006B392A" w:rsidRPr="007261CB">
        <w:rPr>
          <w:sz w:val="24"/>
          <w:szCs w:val="24"/>
        </w:rPr>
        <w:t xml:space="preserve"> </w:t>
      </w:r>
      <w:r w:rsidR="007F70E9" w:rsidRPr="007261CB">
        <w:rPr>
          <w:sz w:val="24"/>
          <w:szCs w:val="24"/>
        </w:rPr>
        <w:t xml:space="preserve">Paper presented at the </w:t>
      </w:r>
      <w:r w:rsidR="006B392A" w:rsidRPr="007261CB">
        <w:rPr>
          <w:sz w:val="24"/>
          <w:szCs w:val="24"/>
        </w:rPr>
        <w:t>Society for Social Work Research, Washington D.C.</w:t>
      </w:r>
    </w:p>
    <w:p w:rsidR="006B392A" w:rsidRPr="007261CB" w:rsidRDefault="006B392A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t xml:space="preserve">Brisson, D. &amp; </w:t>
      </w:r>
      <w:r w:rsidR="00985A9C"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 (January 2008). </w:t>
      </w:r>
      <w:proofErr w:type="gramStart"/>
      <w:r w:rsidRPr="007261CB">
        <w:rPr>
          <w:sz w:val="24"/>
          <w:szCs w:val="24"/>
        </w:rPr>
        <w:t xml:space="preserve">The relationship of neighborhood social cohesion and informal social control to three indicators of material hardship - food insecurity, </w:t>
      </w:r>
      <w:r w:rsidRPr="007261CB">
        <w:rPr>
          <w:sz w:val="24"/>
          <w:szCs w:val="24"/>
        </w:rPr>
        <w:lastRenderedPageBreak/>
        <w:t>housing insecurity &amp; unmet medical need.</w:t>
      </w:r>
      <w:proofErr w:type="gramEnd"/>
      <w:r w:rsidRPr="007261CB">
        <w:rPr>
          <w:sz w:val="24"/>
          <w:szCs w:val="24"/>
        </w:rPr>
        <w:t xml:space="preserve"> </w:t>
      </w:r>
      <w:r w:rsidR="007F70E9" w:rsidRPr="007261CB">
        <w:rPr>
          <w:sz w:val="24"/>
          <w:szCs w:val="24"/>
        </w:rPr>
        <w:t xml:space="preserve">Paper presented at the </w:t>
      </w:r>
      <w:r w:rsidRPr="007261CB">
        <w:rPr>
          <w:sz w:val="24"/>
          <w:szCs w:val="24"/>
        </w:rPr>
        <w:t>Society for Social Work Research, Washington D.C.</w:t>
      </w:r>
    </w:p>
    <w:p w:rsidR="00FA502A" w:rsidRPr="007261CB" w:rsidRDefault="00FA502A" w:rsidP="00C4641E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proofErr w:type="spellStart"/>
      <w:r w:rsidRPr="007261CB">
        <w:rPr>
          <w:sz w:val="24"/>
        </w:rPr>
        <w:t>Gershoff</w:t>
      </w:r>
      <w:proofErr w:type="spellEnd"/>
      <w:r w:rsidRPr="007261CB">
        <w:rPr>
          <w:sz w:val="24"/>
        </w:rPr>
        <w:t xml:space="preserve">, E.T., </w:t>
      </w:r>
      <w:r w:rsidR="00985A9C" w:rsidRPr="007261CB">
        <w:rPr>
          <w:b/>
          <w:sz w:val="24"/>
        </w:rPr>
        <w:t>Altschul, I.</w:t>
      </w:r>
      <w:r w:rsidRPr="007261CB">
        <w:rPr>
          <w:sz w:val="24"/>
        </w:rPr>
        <w:t xml:space="preserve">, Ware, A., &amp; Aber, J.L. (March 2006). </w:t>
      </w:r>
      <w:proofErr w:type="gramStart"/>
      <w:r w:rsidRPr="007261CB">
        <w:rPr>
          <w:sz w:val="24"/>
          <w:szCs w:val="24"/>
        </w:rPr>
        <w:t>Urban youth perceptions of violence exposure and the effectiveness of violence prevention measures.</w:t>
      </w:r>
      <w:proofErr w:type="gramEnd"/>
      <w:r w:rsidRPr="007261CB">
        <w:rPr>
          <w:sz w:val="24"/>
          <w:szCs w:val="24"/>
        </w:rPr>
        <w:t xml:space="preserve"> Paper presented within “Innovative Approaches to Studying the Daily Experiences of Low-Income Urban Youth </w:t>
      </w:r>
      <w:proofErr w:type="gramStart"/>
      <w:r w:rsidRPr="007261CB">
        <w:rPr>
          <w:sz w:val="24"/>
          <w:szCs w:val="24"/>
        </w:rPr>
        <w:t>Across</w:t>
      </w:r>
      <w:proofErr w:type="gramEnd"/>
      <w:r w:rsidRPr="007261CB">
        <w:rPr>
          <w:sz w:val="24"/>
          <w:szCs w:val="24"/>
        </w:rPr>
        <w:t xml:space="preserve"> Home, School, and Neighborhood Contexts</w:t>
      </w:r>
      <w:r w:rsidRPr="007261CB">
        <w:rPr>
          <w:i/>
          <w:sz w:val="24"/>
          <w:szCs w:val="24"/>
        </w:rPr>
        <w:t>”</w:t>
      </w:r>
      <w:r w:rsidRPr="007261CB">
        <w:rPr>
          <w:sz w:val="24"/>
          <w:szCs w:val="24"/>
        </w:rPr>
        <w:t xml:space="preserve"> symposium (Chair: </w:t>
      </w:r>
      <w:proofErr w:type="spellStart"/>
      <w:r w:rsidRPr="007261CB">
        <w:rPr>
          <w:sz w:val="24"/>
          <w:szCs w:val="24"/>
        </w:rPr>
        <w:t>Rashmita</w:t>
      </w:r>
      <w:proofErr w:type="spellEnd"/>
      <w:r w:rsidRPr="007261CB">
        <w:rPr>
          <w:sz w:val="24"/>
          <w:szCs w:val="24"/>
        </w:rPr>
        <w:t xml:space="preserve"> Mistry; Discussant: Rebekah Levine Coley). </w:t>
      </w:r>
      <w:r w:rsidR="007F70E9" w:rsidRPr="007261CB">
        <w:rPr>
          <w:sz w:val="24"/>
          <w:szCs w:val="24"/>
        </w:rPr>
        <w:t xml:space="preserve">Paper presented at the </w:t>
      </w:r>
      <w:r w:rsidRPr="007261CB">
        <w:rPr>
          <w:sz w:val="24"/>
          <w:szCs w:val="24"/>
        </w:rPr>
        <w:t>Soci</w:t>
      </w:r>
      <w:r w:rsidR="007114B2" w:rsidRPr="007261CB">
        <w:rPr>
          <w:sz w:val="24"/>
          <w:szCs w:val="24"/>
        </w:rPr>
        <w:t>ety for Research o</w:t>
      </w:r>
      <w:r w:rsidRPr="007261CB">
        <w:rPr>
          <w:sz w:val="24"/>
          <w:szCs w:val="24"/>
        </w:rPr>
        <w:t>n Adolescence, San Francisco, CA.</w:t>
      </w:r>
    </w:p>
    <w:p w:rsidR="00254EBD" w:rsidRPr="007261CB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7261CB">
        <w:rPr>
          <w:b/>
          <w:sz w:val="24"/>
        </w:rPr>
        <w:t>Altschul, I.</w:t>
      </w:r>
      <w:r w:rsidR="00254EBD" w:rsidRPr="007261CB">
        <w:rPr>
          <w:sz w:val="24"/>
        </w:rPr>
        <w:t xml:space="preserve"> (</w:t>
      </w:r>
      <w:r w:rsidR="00BF2E5E" w:rsidRPr="007261CB">
        <w:rPr>
          <w:sz w:val="24"/>
        </w:rPr>
        <w:t>February</w:t>
      </w:r>
      <w:r w:rsidR="00254EBD" w:rsidRPr="007261CB">
        <w:rPr>
          <w:sz w:val="24"/>
        </w:rPr>
        <w:t xml:space="preserve"> 200</w:t>
      </w:r>
      <w:r w:rsidR="00BF2E5E" w:rsidRPr="007261CB">
        <w:rPr>
          <w:sz w:val="24"/>
        </w:rPr>
        <w:t>6</w:t>
      </w:r>
      <w:r w:rsidR="00254EBD" w:rsidRPr="007261CB">
        <w:rPr>
          <w:sz w:val="24"/>
        </w:rPr>
        <w:t>).</w:t>
      </w:r>
      <w:r w:rsidR="00BF2E5E" w:rsidRPr="007261CB">
        <w:rPr>
          <w:sz w:val="24"/>
        </w:rPr>
        <w:t xml:space="preserve"> </w:t>
      </w:r>
      <w:proofErr w:type="gramStart"/>
      <w:r w:rsidR="003A6B1D" w:rsidRPr="007261CB">
        <w:rPr>
          <w:sz w:val="24"/>
          <w:szCs w:val="24"/>
        </w:rPr>
        <w:t>Comparing theoretical a</w:t>
      </w:r>
      <w:r w:rsidR="00BF2E5E" w:rsidRPr="007261CB">
        <w:rPr>
          <w:sz w:val="24"/>
          <w:szCs w:val="24"/>
        </w:rPr>
        <w:t>ppr</w:t>
      </w:r>
      <w:r w:rsidR="003A6B1D" w:rsidRPr="007261CB">
        <w:rPr>
          <w:sz w:val="24"/>
          <w:szCs w:val="24"/>
        </w:rPr>
        <w:t>oaches for explaining academic outcomes of Mexican American y</w:t>
      </w:r>
      <w:r w:rsidR="00BF2E5E" w:rsidRPr="007261CB">
        <w:rPr>
          <w:sz w:val="24"/>
          <w:szCs w:val="24"/>
        </w:rPr>
        <w:t>outh.</w:t>
      </w:r>
      <w:proofErr w:type="gramEnd"/>
      <w:r w:rsidR="00BF2E5E" w:rsidRPr="007261CB">
        <w:rPr>
          <w:sz w:val="24"/>
          <w:szCs w:val="24"/>
        </w:rPr>
        <w:t xml:space="preserve"> </w:t>
      </w:r>
      <w:r w:rsidR="007F70E9" w:rsidRPr="007261CB">
        <w:rPr>
          <w:sz w:val="24"/>
          <w:szCs w:val="24"/>
        </w:rPr>
        <w:t xml:space="preserve">Paper presented at the </w:t>
      </w:r>
      <w:r w:rsidR="00BF2E5E" w:rsidRPr="007261CB">
        <w:rPr>
          <w:sz w:val="24"/>
          <w:szCs w:val="24"/>
        </w:rPr>
        <w:t xml:space="preserve">Council on Social Work Education </w:t>
      </w:r>
      <w:r w:rsidR="00FA502A" w:rsidRPr="007261CB">
        <w:rPr>
          <w:sz w:val="24"/>
          <w:szCs w:val="24"/>
        </w:rPr>
        <w:t>Annual Program Meeting</w:t>
      </w:r>
      <w:r w:rsidR="00BF2E5E" w:rsidRPr="007261CB">
        <w:rPr>
          <w:sz w:val="24"/>
          <w:szCs w:val="24"/>
        </w:rPr>
        <w:t>, Chicago, IL.</w:t>
      </w:r>
      <w:r w:rsidR="00BF2E5E" w:rsidRPr="007261CB">
        <w:t xml:space="preserve"> </w:t>
      </w:r>
    </w:p>
    <w:p w:rsidR="007022AD" w:rsidRPr="007261CB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7261CB">
        <w:rPr>
          <w:b/>
          <w:sz w:val="24"/>
        </w:rPr>
        <w:t>Altschul, I.</w:t>
      </w:r>
      <w:r w:rsidR="000D4629" w:rsidRPr="007261CB">
        <w:rPr>
          <w:sz w:val="24"/>
        </w:rPr>
        <w:t>,</w:t>
      </w:r>
      <w:r w:rsidR="007022AD" w:rsidRPr="007261CB">
        <w:rPr>
          <w:sz w:val="24"/>
        </w:rPr>
        <w:t xml:space="preserve"> </w:t>
      </w:r>
      <w:proofErr w:type="spellStart"/>
      <w:r w:rsidR="007022AD" w:rsidRPr="007261CB">
        <w:rPr>
          <w:sz w:val="24"/>
        </w:rPr>
        <w:t>Oyserman</w:t>
      </w:r>
      <w:proofErr w:type="spellEnd"/>
      <w:r w:rsidR="007022AD" w:rsidRPr="007261CB">
        <w:rPr>
          <w:sz w:val="24"/>
        </w:rPr>
        <w:t>, D.</w:t>
      </w:r>
      <w:r w:rsidR="000D4629" w:rsidRPr="007261CB">
        <w:rPr>
          <w:sz w:val="24"/>
        </w:rPr>
        <w:t xml:space="preserve">, &amp; </w:t>
      </w:r>
      <w:proofErr w:type="spellStart"/>
      <w:r w:rsidR="000D4629" w:rsidRPr="007261CB">
        <w:rPr>
          <w:sz w:val="24"/>
        </w:rPr>
        <w:t>Bybee</w:t>
      </w:r>
      <w:proofErr w:type="spellEnd"/>
      <w:r w:rsidR="000D4629" w:rsidRPr="007261CB">
        <w:rPr>
          <w:sz w:val="24"/>
        </w:rPr>
        <w:t>, D.</w:t>
      </w:r>
      <w:r w:rsidR="007022AD" w:rsidRPr="007261CB">
        <w:rPr>
          <w:sz w:val="24"/>
        </w:rPr>
        <w:t xml:space="preserve"> (</w:t>
      </w:r>
      <w:r w:rsidR="009519AF" w:rsidRPr="007261CB">
        <w:rPr>
          <w:sz w:val="24"/>
        </w:rPr>
        <w:t>May 2005</w:t>
      </w:r>
      <w:r w:rsidR="007022AD" w:rsidRPr="007261CB">
        <w:rPr>
          <w:sz w:val="24"/>
        </w:rPr>
        <w:t xml:space="preserve">). </w:t>
      </w:r>
      <w:r w:rsidR="00291806" w:rsidRPr="007261CB">
        <w:rPr>
          <w:sz w:val="24"/>
          <w:szCs w:val="24"/>
        </w:rPr>
        <w:t>Racial and ethnic identity: Predictor of academic outcomes and focus for i</w:t>
      </w:r>
      <w:r w:rsidR="007022AD" w:rsidRPr="007261CB">
        <w:rPr>
          <w:sz w:val="24"/>
          <w:szCs w:val="24"/>
        </w:rPr>
        <w:t xml:space="preserve">ntervention. </w:t>
      </w:r>
      <w:r w:rsidR="007F70E9" w:rsidRPr="007261CB">
        <w:rPr>
          <w:sz w:val="24"/>
          <w:szCs w:val="24"/>
        </w:rPr>
        <w:t xml:space="preserve">Paper presented at the </w:t>
      </w:r>
      <w:r w:rsidR="007022AD" w:rsidRPr="007261CB">
        <w:rPr>
          <w:sz w:val="24"/>
          <w:szCs w:val="24"/>
        </w:rPr>
        <w:t>Society for Prevention Research, Washington, DC.</w:t>
      </w:r>
    </w:p>
    <w:p w:rsidR="007022AD" w:rsidRPr="007261CB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7261CB">
        <w:rPr>
          <w:b/>
          <w:sz w:val="24"/>
        </w:rPr>
        <w:t>Altschul, I.</w:t>
      </w:r>
      <w:r w:rsidR="007022AD" w:rsidRPr="007261CB">
        <w:rPr>
          <w:sz w:val="24"/>
        </w:rPr>
        <w:t xml:space="preserve">, &amp; </w:t>
      </w:r>
      <w:proofErr w:type="spellStart"/>
      <w:r w:rsidR="007022AD" w:rsidRPr="007261CB">
        <w:rPr>
          <w:sz w:val="24"/>
        </w:rPr>
        <w:t>Oyserman</w:t>
      </w:r>
      <w:proofErr w:type="spellEnd"/>
      <w:r w:rsidR="007022AD" w:rsidRPr="007261CB">
        <w:rPr>
          <w:sz w:val="24"/>
        </w:rPr>
        <w:t>, D. (</w:t>
      </w:r>
      <w:r w:rsidR="009519AF" w:rsidRPr="007261CB">
        <w:rPr>
          <w:sz w:val="24"/>
        </w:rPr>
        <w:t>May 2005</w:t>
      </w:r>
      <w:r w:rsidR="007022AD" w:rsidRPr="007261CB">
        <w:rPr>
          <w:sz w:val="24"/>
        </w:rPr>
        <w:t xml:space="preserve">). </w:t>
      </w:r>
      <w:r w:rsidR="00291806" w:rsidRPr="007261CB">
        <w:rPr>
          <w:sz w:val="24"/>
          <w:szCs w:val="24"/>
        </w:rPr>
        <w:t xml:space="preserve">Does race matter?  </w:t>
      </w:r>
      <w:proofErr w:type="gramStart"/>
      <w:r w:rsidR="00291806" w:rsidRPr="007261CB">
        <w:rPr>
          <w:sz w:val="24"/>
          <w:szCs w:val="24"/>
        </w:rPr>
        <w:t>Translating a school-based i</w:t>
      </w:r>
      <w:r w:rsidR="007022AD" w:rsidRPr="007261CB">
        <w:rPr>
          <w:sz w:val="24"/>
          <w:szCs w:val="24"/>
        </w:rPr>
        <w:t xml:space="preserve">ntervention for </w:t>
      </w:r>
      <w:r w:rsidR="00291806" w:rsidRPr="007261CB">
        <w:rPr>
          <w:sz w:val="24"/>
          <w:szCs w:val="24"/>
        </w:rPr>
        <w:t>low-income minority youths from one racial/ethnic group to a</w:t>
      </w:r>
      <w:r w:rsidR="007022AD" w:rsidRPr="007261CB">
        <w:rPr>
          <w:sz w:val="24"/>
          <w:szCs w:val="24"/>
        </w:rPr>
        <w:t>nother.</w:t>
      </w:r>
      <w:proofErr w:type="gramEnd"/>
      <w:r w:rsidR="007022AD" w:rsidRPr="007261CB">
        <w:rPr>
          <w:sz w:val="24"/>
          <w:szCs w:val="24"/>
        </w:rPr>
        <w:t xml:space="preserve"> </w:t>
      </w:r>
      <w:r w:rsidR="007F70E9" w:rsidRPr="007261CB">
        <w:rPr>
          <w:sz w:val="24"/>
          <w:szCs w:val="24"/>
        </w:rPr>
        <w:t xml:space="preserve">Paper presented at the </w:t>
      </w:r>
      <w:r w:rsidR="007022AD" w:rsidRPr="007261CB">
        <w:rPr>
          <w:sz w:val="24"/>
          <w:szCs w:val="24"/>
        </w:rPr>
        <w:t>Society for Prevention Research, Washington, DC.</w:t>
      </w:r>
    </w:p>
    <w:p w:rsidR="007022AD" w:rsidRPr="007261CB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7261CB">
        <w:rPr>
          <w:b/>
          <w:sz w:val="24"/>
        </w:rPr>
        <w:t>Altschul, I.</w:t>
      </w:r>
      <w:r w:rsidR="007022AD" w:rsidRPr="007261CB">
        <w:rPr>
          <w:sz w:val="24"/>
        </w:rPr>
        <w:t xml:space="preserve">, &amp; </w:t>
      </w:r>
      <w:proofErr w:type="spellStart"/>
      <w:r w:rsidR="007022AD" w:rsidRPr="007261CB">
        <w:rPr>
          <w:sz w:val="24"/>
        </w:rPr>
        <w:t>Oyserman</w:t>
      </w:r>
      <w:proofErr w:type="spellEnd"/>
      <w:r w:rsidR="007022AD" w:rsidRPr="007261CB">
        <w:rPr>
          <w:sz w:val="24"/>
        </w:rPr>
        <w:t>, D. (Ma</w:t>
      </w:r>
      <w:r w:rsidR="00291806" w:rsidRPr="007261CB">
        <w:rPr>
          <w:sz w:val="24"/>
        </w:rPr>
        <w:t xml:space="preserve">y 2004). </w:t>
      </w:r>
      <w:proofErr w:type="gramStart"/>
      <w:r w:rsidR="00291806" w:rsidRPr="007261CB">
        <w:rPr>
          <w:sz w:val="24"/>
        </w:rPr>
        <w:t>Utilizing a positive psychology f</w:t>
      </w:r>
      <w:r w:rsidR="007022AD" w:rsidRPr="007261CB">
        <w:rPr>
          <w:sz w:val="24"/>
        </w:rPr>
        <w:t xml:space="preserve">ramework to </w:t>
      </w:r>
      <w:r w:rsidR="00291806" w:rsidRPr="007261CB">
        <w:rPr>
          <w:sz w:val="24"/>
        </w:rPr>
        <w:t>examine academically oriented strengths of Mexican American y</w:t>
      </w:r>
      <w:r w:rsidR="00FF016C" w:rsidRPr="007261CB">
        <w:rPr>
          <w:sz w:val="24"/>
        </w:rPr>
        <w:t>ouths.</w:t>
      </w:r>
      <w:proofErr w:type="gramEnd"/>
      <w:r w:rsidR="00FF016C" w:rsidRPr="007261CB">
        <w:rPr>
          <w:sz w:val="24"/>
        </w:rPr>
        <w:t xml:space="preserve"> </w:t>
      </w:r>
      <w:r w:rsidR="007022AD" w:rsidRPr="007261CB">
        <w:rPr>
          <w:sz w:val="24"/>
        </w:rPr>
        <w:t>Poster presented at the Society for Prevention Research, Quebec City, Canada.</w:t>
      </w:r>
    </w:p>
    <w:p w:rsidR="007022AD" w:rsidRPr="007261CB" w:rsidRDefault="00985A9C" w:rsidP="00C4641E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7261CB">
        <w:rPr>
          <w:b/>
          <w:sz w:val="24"/>
        </w:rPr>
        <w:t>Altschul, I.</w:t>
      </w:r>
      <w:r w:rsidR="007022AD" w:rsidRPr="007261CB">
        <w:rPr>
          <w:sz w:val="24"/>
        </w:rPr>
        <w:t xml:space="preserve">, &amp; </w:t>
      </w:r>
      <w:proofErr w:type="spellStart"/>
      <w:r w:rsidR="007022AD" w:rsidRPr="007261CB">
        <w:rPr>
          <w:sz w:val="24"/>
        </w:rPr>
        <w:t>Oyserman</w:t>
      </w:r>
      <w:proofErr w:type="spellEnd"/>
      <w:r w:rsidR="007022AD" w:rsidRPr="007261CB">
        <w:rPr>
          <w:sz w:val="24"/>
        </w:rPr>
        <w:t>, D. (January 2004).</w:t>
      </w:r>
      <w:r w:rsidR="00F42122" w:rsidRPr="007261CB">
        <w:rPr>
          <w:sz w:val="24"/>
        </w:rPr>
        <w:t xml:space="preserve"> </w:t>
      </w:r>
      <w:proofErr w:type="gramStart"/>
      <w:r w:rsidR="007022AD" w:rsidRPr="007261CB">
        <w:rPr>
          <w:sz w:val="24"/>
        </w:rPr>
        <w:t>Utilizing</w:t>
      </w:r>
      <w:r w:rsidR="00291806" w:rsidRPr="007261CB">
        <w:rPr>
          <w:sz w:val="24"/>
        </w:rPr>
        <w:t xml:space="preserve"> social science e</w:t>
      </w:r>
      <w:r w:rsidR="007022AD" w:rsidRPr="007261CB">
        <w:rPr>
          <w:sz w:val="24"/>
        </w:rPr>
        <w:t xml:space="preserve">vidence to ascertain cultural appropriateness </w:t>
      </w:r>
      <w:r w:rsidR="00291806" w:rsidRPr="007261CB">
        <w:rPr>
          <w:sz w:val="24"/>
        </w:rPr>
        <w:t>of School-to-Jobs for a Latino p</w:t>
      </w:r>
      <w:r w:rsidR="00FF016C" w:rsidRPr="007261CB">
        <w:rPr>
          <w:sz w:val="24"/>
        </w:rPr>
        <w:t>opulation.</w:t>
      </w:r>
      <w:proofErr w:type="gramEnd"/>
      <w:r w:rsidR="00FF016C" w:rsidRPr="007261CB">
        <w:rPr>
          <w:sz w:val="24"/>
        </w:rPr>
        <w:t xml:space="preserve"> </w:t>
      </w:r>
      <w:r w:rsidR="007022AD" w:rsidRPr="007261CB">
        <w:rPr>
          <w:sz w:val="24"/>
        </w:rPr>
        <w:t xml:space="preserve">Paper presented within “Theory Guided Prevention Research” Symposium (S. Lee and D. </w:t>
      </w:r>
      <w:proofErr w:type="spellStart"/>
      <w:r w:rsidR="007022AD" w:rsidRPr="007261CB">
        <w:rPr>
          <w:sz w:val="24"/>
        </w:rPr>
        <w:t>Oyserman</w:t>
      </w:r>
      <w:proofErr w:type="spellEnd"/>
      <w:r w:rsidR="007022AD" w:rsidRPr="007261CB">
        <w:rPr>
          <w:sz w:val="24"/>
        </w:rPr>
        <w:t xml:space="preserve">, co-chairs).  </w:t>
      </w:r>
      <w:proofErr w:type="gramStart"/>
      <w:r w:rsidR="007022AD" w:rsidRPr="007261CB">
        <w:rPr>
          <w:sz w:val="24"/>
        </w:rPr>
        <w:t>Society for Social Work Research, New Orleans, Louisiana.</w:t>
      </w:r>
      <w:proofErr w:type="gramEnd"/>
    </w:p>
    <w:p w:rsidR="00671113" w:rsidRDefault="00671113" w:rsidP="00671113">
      <w:pPr>
        <w:pStyle w:val="Heading3"/>
        <w:tabs>
          <w:tab w:val="right" w:pos="9360"/>
        </w:tabs>
        <w:spacing w:before="0" w:after="240"/>
        <w:ind w:left="1080" w:right="288" w:hanging="900"/>
        <w:rPr>
          <w:i/>
          <w:smallCaps w:val="0"/>
          <w:sz w:val="24"/>
          <w:szCs w:val="24"/>
        </w:rPr>
      </w:pPr>
      <w:r>
        <w:rPr>
          <w:i/>
          <w:smallCaps w:val="0"/>
          <w:sz w:val="24"/>
          <w:szCs w:val="24"/>
        </w:rPr>
        <w:t>Other</w:t>
      </w:r>
      <w:r w:rsidRPr="007261CB">
        <w:rPr>
          <w:i/>
          <w:smallCaps w:val="0"/>
          <w:sz w:val="24"/>
          <w:szCs w:val="24"/>
        </w:rPr>
        <w:t xml:space="preserve"> Presentations</w:t>
      </w:r>
    </w:p>
    <w:p w:rsidR="00AA44C2" w:rsidRPr="007261CB" w:rsidRDefault="00AA44C2" w:rsidP="00AA44C2">
      <w:pPr>
        <w:tabs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 (</w:t>
      </w:r>
      <w:r>
        <w:rPr>
          <w:sz w:val="24"/>
          <w:szCs w:val="24"/>
        </w:rPr>
        <w:t>November 2009</w:t>
      </w:r>
      <w:r w:rsidRPr="007261CB">
        <w:rPr>
          <w:sz w:val="24"/>
          <w:szCs w:val="24"/>
        </w:rPr>
        <w:t xml:space="preserve">). Parental Involvement and the Academic Achievement of Mexican American Youth: What Kinds of Involvement Matter Most? </w:t>
      </w:r>
      <w:r w:rsidR="00B41D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Invited presentation, </w:t>
      </w:r>
      <w:r w:rsidR="00B41DBC">
        <w:rPr>
          <w:sz w:val="24"/>
          <w:szCs w:val="24"/>
        </w:rPr>
        <w:t xml:space="preserve">Psychology Department Colloquium, </w:t>
      </w:r>
      <w:r>
        <w:rPr>
          <w:sz w:val="24"/>
          <w:szCs w:val="24"/>
        </w:rPr>
        <w:t xml:space="preserve">University of Denver, </w:t>
      </w:r>
      <w:r w:rsidRPr="007261CB">
        <w:rPr>
          <w:sz w:val="24"/>
          <w:szCs w:val="24"/>
        </w:rPr>
        <w:t>Denver, CO.</w:t>
      </w:r>
      <w:proofErr w:type="gramEnd"/>
    </w:p>
    <w:p w:rsidR="00AA44C2" w:rsidRDefault="00AA44C2" w:rsidP="00A72807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  <w:szCs w:val="24"/>
        </w:rPr>
      </w:pPr>
      <w:r w:rsidRPr="007261CB">
        <w:rPr>
          <w:sz w:val="24"/>
          <w:szCs w:val="24"/>
        </w:rPr>
        <w:t xml:space="preserve">Brisson, D. &amp; </w:t>
      </w:r>
      <w:r w:rsidRPr="007261CB">
        <w:rPr>
          <w:b/>
          <w:sz w:val="24"/>
          <w:szCs w:val="24"/>
        </w:rPr>
        <w:t>Altschul, I.</w:t>
      </w:r>
      <w:r w:rsidRPr="007261CB">
        <w:rPr>
          <w:sz w:val="24"/>
          <w:szCs w:val="24"/>
        </w:rPr>
        <w:t xml:space="preserve"> (</w:t>
      </w:r>
      <w:r w:rsidR="00181D69">
        <w:rPr>
          <w:sz w:val="24"/>
          <w:szCs w:val="24"/>
        </w:rPr>
        <w:t>May</w:t>
      </w:r>
      <w:r w:rsidRPr="007261CB">
        <w:rPr>
          <w:sz w:val="24"/>
          <w:szCs w:val="24"/>
        </w:rPr>
        <w:t xml:space="preserve"> 2008). </w:t>
      </w:r>
      <w:r>
        <w:rPr>
          <w:sz w:val="24"/>
          <w:szCs w:val="24"/>
        </w:rPr>
        <w:t xml:space="preserve">Families’ experience of hardship: </w:t>
      </w:r>
      <w:r w:rsidR="00181D69">
        <w:rPr>
          <w:sz w:val="24"/>
          <w:szCs w:val="24"/>
        </w:rPr>
        <w:t xml:space="preserve">the effects of neighborhood social cohesion and neighborhood social control. </w:t>
      </w:r>
      <w:proofErr w:type="gramStart"/>
      <w:r w:rsidR="00181D69">
        <w:rPr>
          <w:sz w:val="24"/>
          <w:szCs w:val="24"/>
        </w:rPr>
        <w:t>Graduate School of Social Work Research Colloquium, University of Denver, Denver, CO.</w:t>
      </w:r>
      <w:proofErr w:type="gramEnd"/>
    </w:p>
    <w:p w:rsidR="00A72807" w:rsidRPr="007261CB" w:rsidRDefault="00A72807" w:rsidP="00A72807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A72807">
        <w:rPr>
          <w:b/>
          <w:sz w:val="24"/>
          <w:szCs w:val="24"/>
        </w:rPr>
        <w:t>Altschul, I.</w:t>
      </w:r>
      <w:r>
        <w:rPr>
          <w:sz w:val="24"/>
          <w:szCs w:val="24"/>
        </w:rPr>
        <w:t>,</w:t>
      </w:r>
      <w:r w:rsidRPr="00F47C48">
        <w:rPr>
          <w:sz w:val="24"/>
          <w:szCs w:val="24"/>
        </w:rPr>
        <w:t xml:space="preserve"> Coyne, </w:t>
      </w:r>
      <w:r>
        <w:rPr>
          <w:sz w:val="24"/>
          <w:szCs w:val="24"/>
        </w:rPr>
        <w:t xml:space="preserve">F., </w:t>
      </w:r>
      <w:proofErr w:type="spellStart"/>
      <w:r w:rsidRPr="00F47C48">
        <w:rPr>
          <w:sz w:val="24"/>
          <w:szCs w:val="24"/>
        </w:rPr>
        <w:t>Fretz</w:t>
      </w:r>
      <w:proofErr w:type="spellEnd"/>
      <w:r w:rsidRPr="00F47C48">
        <w:rPr>
          <w:sz w:val="24"/>
          <w:szCs w:val="24"/>
        </w:rPr>
        <w:t>,</w:t>
      </w:r>
      <w:r>
        <w:rPr>
          <w:sz w:val="24"/>
          <w:szCs w:val="24"/>
        </w:rPr>
        <w:t xml:space="preserve"> E.,</w:t>
      </w:r>
      <w:r w:rsidRPr="00F47C48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F47C48">
        <w:rPr>
          <w:sz w:val="24"/>
          <w:szCs w:val="24"/>
        </w:rPr>
        <w:t xml:space="preserve"> Trejo</w:t>
      </w:r>
      <w:r>
        <w:rPr>
          <w:sz w:val="24"/>
          <w:szCs w:val="24"/>
        </w:rPr>
        <w:t>, B</w:t>
      </w:r>
      <w:r w:rsidRPr="00F47C48">
        <w:rPr>
          <w:sz w:val="24"/>
          <w:szCs w:val="24"/>
        </w:rPr>
        <w:t xml:space="preserve"> (October 2007). Youth Empowerment and Leadership Development: Working with Diverse Youth from an Empowerment Perspective. Part of a joint presentation entitled “Community Organizing, Civic Learning, and Diversity Work” presented with Francis Coyne, Eric </w:t>
      </w:r>
      <w:proofErr w:type="spellStart"/>
      <w:r w:rsidRPr="00F47C48">
        <w:rPr>
          <w:sz w:val="24"/>
          <w:szCs w:val="24"/>
        </w:rPr>
        <w:t>Fretz</w:t>
      </w:r>
      <w:proofErr w:type="spellEnd"/>
      <w:r w:rsidRPr="00F47C48">
        <w:rPr>
          <w:sz w:val="24"/>
          <w:szCs w:val="24"/>
        </w:rPr>
        <w:t xml:space="preserve">, and Blanca Trejo. </w:t>
      </w:r>
      <w:proofErr w:type="gramStart"/>
      <w:r w:rsidRPr="00F47C48">
        <w:rPr>
          <w:sz w:val="24"/>
          <w:szCs w:val="24"/>
        </w:rPr>
        <w:t>Association of American Colleges and Universities, Network for Academic Renewal Conference, Denver, CO</w:t>
      </w:r>
      <w:r>
        <w:rPr>
          <w:sz w:val="24"/>
          <w:szCs w:val="24"/>
        </w:rPr>
        <w:t>.</w:t>
      </w:r>
      <w:proofErr w:type="gramEnd"/>
      <w:r w:rsidRPr="00A72807">
        <w:rPr>
          <w:sz w:val="24"/>
        </w:rPr>
        <w:t xml:space="preserve"> </w:t>
      </w:r>
    </w:p>
    <w:p w:rsidR="00AA44C2" w:rsidRPr="007261CB" w:rsidRDefault="00AA44C2" w:rsidP="00AA44C2">
      <w:pPr>
        <w:tabs>
          <w:tab w:val="left" w:pos="360"/>
          <w:tab w:val="right" w:pos="9360"/>
        </w:tabs>
        <w:spacing w:after="240"/>
        <w:ind w:left="1080" w:right="288" w:hanging="720"/>
        <w:rPr>
          <w:sz w:val="24"/>
        </w:rPr>
      </w:pPr>
      <w:r w:rsidRPr="00AA44C2">
        <w:rPr>
          <w:sz w:val="24"/>
          <w:szCs w:val="24"/>
        </w:rPr>
        <w:t xml:space="preserve">Jensen, J., </w:t>
      </w:r>
      <w:proofErr w:type="spellStart"/>
      <w:r w:rsidRPr="00AA44C2">
        <w:rPr>
          <w:sz w:val="24"/>
          <w:szCs w:val="24"/>
        </w:rPr>
        <w:t>Nicotera</w:t>
      </w:r>
      <w:proofErr w:type="spellEnd"/>
      <w:r w:rsidRPr="00AA44C2">
        <w:rPr>
          <w:sz w:val="24"/>
          <w:szCs w:val="24"/>
        </w:rPr>
        <w:t xml:space="preserve">, N., </w:t>
      </w:r>
      <w:r w:rsidRPr="00AA44C2">
        <w:rPr>
          <w:b/>
          <w:sz w:val="24"/>
          <w:szCs w:val="24"/>
        </w:rPr>
        <w:t>Altschul, I.</w:t>
      </w:r>
      <w:r w:rsidRPr="00AA44C2">
        <w:rPr>
          <w:sz w:val="24"/>
          <w:szCs w:val="24"/>
        </w:rPr>
        <w:t xml:space="preserve">, Alter, C. &amp; </w:t>
      </w:r>
      <w:proofErr w:type="spellStart"/>
      <w:r w:rsidRPr="00AA44C2">
        <w:rPr>
          <w:sz w:val="24"/>
          <w:szCs w:val="24"/>
        </w:rPr>
        <w:t>Krane</w:t>
      </w:r>
      <w:proofErr w:type="spellEnd"/>
      <w:r w:rsidRPr="00AA44C2">
        <w:rPr>
          <w:sz w:val="24"/>
          <w:szCs w:val="24"/>
        </w:rPr>
        <w:t xml:space="preserve">, M. (January 2007). </w:t>
      </w:r>
      <w:proofErr w:type="gramStart"/>
      <w:r w:rsidRPr="00AA44C2">
        <w:rPr>
          <w:sz w:val="24"/>
          <w:szCs w:val="24"/>
        </w:rPr>
        <w:t xml:space="preserve">Building university-community partnerships: Findings from the Graduate School of Social </w:t>
      </w:r>
      <w:r w:rsidRPr="00AA44C2">
        <w:rPr>
          <w:sz w:val="24"/>
          <w:szCs w:val="24"/>
        </w:rPr>
        <w:lastRenderedPageBreak/>
        <w:t>Work and Bridge Project Collaboration.</w:t>
      </w:r>
      <w:proofErr w:type="gramEnd"/>
      <w:r w:rsidRPr="00AA44C2">
        <w:rPr>
          <w:sz w:val="24"/>
          <w:szCs w:val="24"/>
        </w:rPr>
        <w:t xml:space="preserve"> University of Denver, Public Good Conference, Denver, CO</w:t>
      </w:r>
    </w:p>
    <w:p w:rsidR="00CB1325" w:rsidRDefault="002C6720" w:rsidP="009E4A7B">
      <w:pPr>
        <w:pStyle w:val="Heading3"/>
        <w:tabs>
          <w:tab w:val="right" w:pos="9360"/>
        </w:tabs>
        <w:spacing w:before="240" w:after="0"/>
        <w:ind w:right="288"/>
        <w:rPr>
          <w:smallCaps w:val="0"/>
        </w:rPr>
      </w:pPr>
      <w:r>
        <w:rPr>
          <w:smallCaps w:val="0"/>
        </w:rPr>
        <w:t>Grant Funded Research Activity</w:t>
      </w:r>
    </w:p>
    <w:p w:rsidR="00CB1325" w:rsidRPr="00423047" w:rsidRDefault="00CB1325" w:rsidP="009E4A7B">
      <w:pPr>
        <w:keepNext/>
      </w:pPr>
    </w:p>
    <w:p w:rsidR="004D438E" w:rsidRPr="004D438E" w:rsidRDefault="004D438E" w:rsidP="00AA31A6">
      <w:pPr>
        <w:keepNext/>
        <w:tabs>
          <w:tab w:val="right" w:pos="9360"/>
        </w:tabs>
        <w:ind w:left="630" w:right="1008" w:hanging="360"/>
        <w:rPr>
          <w:sz w:val="24"/>
          <w:szCs w:val="24"/>
        </w:rPr>
      </w:pPr>
      <w:proofErr w:type="gramStart"/>
      <w:r w:rsidRPr="004D438E">
        <w:rPr>
          <w:sz w:val="24"/>
          <w:szCs w:val="24"/>
        </w:rPr>
        <w:t>Principal Investigator.</w:t>
      </w:r>
      <w:proofErr w:type="gramEnd"/>
      <w:r w:rsidRPr="004D438E">
        <w:rPr>
          <w:sz w:val="24"/>
          <w:szCs w:val="24"/>
        </w:rPr>
        <w:t xml:space="preserve"> </w:t>
      </w:r>
      <w:proofErr w:type="gramStart"/>
      <w:r w:rsidRPr="004D438E">
        <w:rPr>
          <w:sz w:val="24"/>
          <w:szCs w:val="24"/>
        </w:rPr>
        <w:t>Eunice Kenn</w:t>
      </w:r>
      <w:r>
        <w:rPr>
          <w:sz w:val="24"/>
          <w:szCs w:val="24"/>
        </w:rPr>
        <w:t>edy Shriver National Institute o</w:t>
      </w:r>
      <w:r w:rsidRPr="004D438E">
        <w:rPr>
          <w:sz w:val="24"/>
          <w:szCs w:val="24"/>
        </w:rPr>
        <w:t>f Child H</w:t>
      </w:r>
      <w:r>
        <w:rPr>
          <w:sz w:val="24"/>
          <w:szCs w:val="24"/>
        </w:rPr>
        <w:t>ealth &amp; Human Development,</w:t>
      </w:r>
      <w:r w:rsidRPr="004D438E">
        <w:rPr>
          <w:sz w:val="24"/>
          <w:szCs w:val="24"/>
        </w:rPr>
        <w:t xml:space="preserve"> National Institutes of Health.</w:t>
      </w:r>
      <w:proofErr w:type="gramEnd"/>
      <w:r w:rsidRPr="004D438E">
        <w:rPr>
          <w:sz w:val="24"/>
          <w:szCs w:val="24"/>
        </w:rPr>
        <w:t xml:space="preserve"> “Transactional Family Processes Supporting Father Involvement and Child Socioemotional Wellbeing.” </w:t>
      </w:r>
      <w:proofErr w:type="gramStart"/>
      <w:r w:rsidRPr="004D438E">
        <w:rPr>
          <w:sz w:val="24"/>
          <w:szCs w:val="24"/>
        </w:rPr>
        <w:t xml:space="preserve">Co-Is: Shawna J. Lee, Brenda </w:t>
      </w:r>
      <w:proofErr w:type="spellStart"/>
      <w:r w:rsidRPr="004D438E">
        <w:rPr>
          <w:sz w:val="24"/>
          <w:szCs w:val="24"/>
        </w:rPr>
        <w:t>Volling</w:t>
      </w:r>
      <w:proofErr w:type="spellEnd"/>
      <w:r w:rsidRPr="004D438E">
        <w:rPr>
          <w:sz w:val="24"/>
          <w:szCs w:val="24"/>
        </w:rPr>
        <w:t>.</w:t>
      </w:r>
      <w:proofErr w:type="gramEnd"/>
      <w:r w:rsidRPr="004D438E">
        <w:rPr>
          <w:sz w:val="24"/>
          <w:szCs w:val="24"/>
        </w:rPr>
        <w:t xml:space="preserve"> $462,411</w:t>
      </w:r>
      <w:r>
        <w:rPr>
          <w:sz w:val="24"/>
          <w:szCs w:val="24"/>
        </w:rPr>
        <w:tab/>
        <w:t>2017-2020</w:t>
      </w:r>
    </w:p>
    <w:p w:rsidR="004D438E" w:rsidRDefault="004D438E" w:rsidP="00AA31A6">
      <w:pPr>
        <w:keepNext/>
        <w:tabs>
          <w:tab w:val="right" w:pos="9360"/>
        </w:tabs>
        <w:ind w:left="630" w:right="1008" w:hanging="360"/>
        <w:rPr>
          <w:sz w:val="24"/>
          <w:szCs w:val="24"/>
        </w:rPr>
      </w:pPr>
    </w:p>
    <w:p w:rsidR="00AA31A6" w:rsidRDefault="00AA31A6" w:rsidP="00AA31A6">
      <w:pPr>
        <w:keepNext/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281575">
        <w:rPr>
          <w:sz w:val="24"/>
          <w:szCs w:val="24"/>
        </w:rPr>
        <w:t>Principal Investigator.</w:t>
      </w:r>
      <w:proofErr w:type="gramEnd"/>
      <w:r w:rsidRPr="00281575">
        <w:rPr>
          <w:sz w:val="24"/>
          <w:szCs w:val="24"/>
        </w:rPr>
        <w:t xml:space="preserve"> </w:t>
      </w:r>
      <w:proofErr w:type="gramStart"/>
      <w:r w:rsidRPr="00281575">
        <w:rPr>
          <w:sz w:val="24"/>
          <w:szCs w:val="24"/>
        </w:rPr>
        <w:t>Public Good Scholarship Fund, Center for Community Engagement and Service Learning, University of Denver.</w:t>
      </w:r>
      <w:proofErr w:type="gramEnd"/>
      <w:r w:rsidRPr="00281575">
        <w:rPr>
          <w:sz w:val="24"/>
          <w:szCs w:val="24"/>
        </w:rPr>
        <w:t xml:space="preserve"> </w:t>
      </w:r>
      <w:proofErr w:type="gramStart"/>
      <w:r w:rsidRPr="00281575">
        <w:rPr>
          <w:sz w:val="24"/>
          <w:szCs w:val="24"/>
        </w:rPr>
        <w:t>“Increasing College Enrollment, Persistence, and Graduation among DPS Students.”</w:t>
      </w:r>
      <w:proofErr w:type="gramEnd"/>
      <w:r w:rsidRPr="00281575">
        <w:rPr>
          <w:sz w:val="24"/>
          <w:szCs w:val="24"/>
        </w:rPr>
        <w:t xml:space="preserve"> </w:t>
      </w:r>
      <w:proofErr w:type="gramStart"/>
      <w:r w:rsidRPr="00281575">
        <w:rPr>
          <w:sz w:val="24"/>
          <w:szCs w:val="24"/>
        </w:rPr>
        <w:t>$12,890.</w:t>
      </w:r>
      <w:proofErr w:type="gramEnd"/>
      <w:r w:rsidRPr="00281575">
        <w:rPr>
          <w:sz w:val="24"/>
          <w:szCs w:val="24"/>
        </w:rPr>
        <w:t xml:space="preserve"> </w:t>
      </w:r>
      <w:r w:rsidRPr="00281575">
        <w:rPr>
          <w:sz w:val="24"/>
          <w:szCs w:val="24"/>
        </w:rPr>
        <w:tab/>
        <w:t>2013-2014</w:t>
      </w:r>
    </w:p>
    <w:p w:rsidR="00AA31A6" w:rsidRDefault="00AA31A6" w:rsidP="00AA31A6">
      <w:pPr>
        <w:tabs>
          <w:tab w:val="right" w:pos="9360"/>
        </w:tabs>
        <w:ind w:left="360" w:right="1008" w:hanging="360"/>
        <w:rPr>
          <w:sz w:val="24"/>
          <w:szCs w:val="24"/>
        </w:rPr>
      </w:pPr>
    </w:p>
    <w:p w:rsidR="00AA31A6" w:rsidRDefault="00AA31A6" w:rsidP="00AA31A6">
      <w:pPr>
        <w:keepNext/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52500F">
        <w:rPr>
          <w:sz w:val="24"/>
          <w:szCs w:val="24"/>
        </w:rPr>
        <w:t>Co-Investigator.</w:t>
      </w:r>
      <w:proofErr w:type="gramEnd"/>
      <w:r w:rsidRPr="0052500F">
        <w:rPr>
          <w:sz w:val="24"/>
          <w:szCs w:val="24"/>
        </w:rPr>
        <w:t xml:space="preserve"> </w:t>
      </w:r>
      <w:proofErr w:type="gramStart"/>
      <w:r w:rsidRPr="0052500F">
        <w:rPr>
          <w:sz w:val="24"/>
          <w:szCs w:val="24"/>
        </w:rPr>
        <w:t>Professional Research Opportunities for Faculty (PROF), University of Denver.</w:t>
      </w:r>
      <w:proofErr w:type="gramEnd"/>
      <w:r w:rsidRPr="0052500F">
        <w:rPr>
          <w:sz w:val="24"/>
          <w:szCs w:val="24"/>
        </w:rPr>
        <w:t xml:space="preserve"> “Racial Disparities in School Discipline: Prevalence, Causes, and Consequences” </w:t>
      </w:r>
      <w:r w:rsidR="002C0500">
        <w:rPr>
          <w:sz w:val="24"/>
          <w:szCs w:val="24"/>
        </w:rPr>
        <w:t xml:space="preserve">PI: </w:t>
      </w:r>
      <w:r w:rsidRPr="0052500F">
        <w:rPr>
          <w:sz w:val="24"/>
          <w:szCs w:val="24"/>
        </w:rPr>
        <w:t>Yolanda Anyon</w:t>
      </w:r>
      <w:r w:rsidR="002C0500">
        <w:rPr>
          <w:sz w:val="24"/>
          <w:szCs w:val="24"/>
        </w:rPr>
        <w:t>; Co-I:</w:t>
      </w:r>
      <w:r w:rsidRPr="0052500F">
        <w:rPr>
          <w:sz w:val="24"/>
          <w:szCs w:val="24"/>
        </w:rPr>
        <w:t xml:space="preserve"> Jeff Jenson, </w:t>
      </w:r>
      <w:r>
        <w:rPr>
          <w:sz w:val="24"/>
          <w:szCs w:val="24"/>
        </w:rPr>
        <w:t>&amp;</w:t>
      </w:r>
      <w:r w:rsidRPr="0052500F">
        <w:rPr>
          <w:sz w:val="24"/>
          <w:szCs w:val="24"/>
        </w:rPr>
        <w:t xml:space="preserve"> Jeanette McQueen. </w:t>
      </w:r>
      <w:r w:rsidR="002C0500">
        <w:rPr>
          <w:sz w:val="24"/>
          <w:szCs w:val="24"/>
        </w:rPr>
        <w:br/>
      </w:r>
      <w:proofErr w:type="gramStart"/>
      <w:r w:rsidRPr="0052500F">
        <w:rPr>
          <w:sz w:val="24"/>
          <w:szCs w:val="24"/>
        </w:rPr>
        <w:t>$29, 359.</w:t>
      </w:r>
      <w:proofErr w:type="gramEnd"/>
      <w:r w:rsidRPr="0052500F">
        <w:rPr>
          <w:sz w:val="24"/>
          <w:szCs w:val="24"/>
        </w:rPr>
        <w:t xml:space="preserve"> </w:t>
      </w:r>
      <w:r w:rsidRPr="0052500F">
        <w:rPr>
          <w:sz w:val="24"/>
          <w:szCs w:val="24"/>
        </w:rPr>
        <w:tab/>
      </w:r>
      <w:r>
        <w:rPr>
          <w:sz w:val="24"/>
          <w:szCs w:val="24"/>
        </w:rPr>
        <w:t>2013-2014</w:t>
      </w:r>
    </w:p>
    <w:p w:rsidR="00AA31A6" w:rsidRDefault="00AA31A6" w:rsidP="00AA31A6">
      <w:pPr>
        <w:keepNext/>
        <w:tabs>
          <w:tab w:val="right" w:pos="9360"/>
        </w:tabs>
        <w:ind w:left="360" w:right="1008" w:hanging="360"/>
        <w:rPr>
          <w:sz w:val="24"/>
        </w:rPr>
      </w:pPr>
    </w:p>
    <w:p w:rsidR="00CB1325" w:rsidRDefault="00D92408" w:rsidP="009E4A7B">
      <w:pPr>
        <w:keepNext/>
        <w:tabs>
          <w:tab w:val="right" w:pos="9360"/>
        </w:tabs>
        <w:ind w:left="630" w:right="1008" w:hanging="360"/>
        <w:rPr>
          <w:sz w:val="24"/>
        </w:rPr>
      </w:pPr>
      <w:proofErr w:type="gramStart"/>
      <w:r>
        <w:rPr>
          <w:sz w:val="24"/>
        </w:rPr>
        <w:t>Principal Investigator.</w:t>
      </w:r>
      <w:proofErr w:type="gramEnd"/>
      <w:r w:rsidR="002C6720">
        <w:rPr>
          <w:sz w:val="24"/>
        </w:rPr>
        <w:t xml:space="preserve"> </w:t>
      </w:r>
      <w:proofErr w:type="gramStart"/>
      <w:r w:rsidR="00CB1325">
        <w:rPr>
          <w:sz w:val="24"/>
        </w:rPr>
        <w:t>Research Committee, Graduate School of Social Work, University of Denver, $1990.</w:t>
      </w:r>
      <w:proofErr w:type="gramEnd"/>
      <w:r w:rsidR="00CB1325">
        <w:rPr>
          <w:sz w:val="24"/>
        </w:rPr>
        <w:tab/>
        <w:t>2011</w:t>
      </w:r>
    </w:p>
    <w:p w:rsidR="00CB1325" w:rsidRDefault="00CB1325" w:rsidP="00CB1325">
      <w:pPr>
        <w:tabs>
          <w:tab w:val="right" w:pos="9360"/>
        </w:tabs>
        <w:ind w:left="630" w:right="1008" w:hanging="360"/>
        <w:rPr>
          <w:sz w:val="24"/>
        </w:rPr>
      </w:pPr>
    </w:p>
    <w:p w:rsidR="00D92408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>
        <w:rPr>
          <w:sz w:val="24"/>
        </w:rPr>
        <w:t>Statistical Consultant and Key Personnel.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U.S. Department of Health and Human Services, Administration for Children and Families, Children’s Bureau.</w:t>
      </w:r>
      <w:proofErr w:type="gramEnd"/>
      <w:r>
        <w:rPr>
          <w:sz w:val="24"/>
        </w:rPr>
        <w:t xml:space="preserve"> “Western Workforce: A Comprehensive Workforce Project.” </w:t>
      </w:r>
      <w:proofErr w:type="gramStart"/>
      <w:r>
        <w:rPr>
          <w:sz w:val="24"/>
        </w:rPr>
        <w:t>$500,000.</w:t>
      </w:r>
      <w:proofErr w:type="gramEnd"/>
      <w:r>
        <w:rPr>
          <w:sz w:val="24"/>
        </w:rPr>
        <w:tab/>
        <w:t>2010-2011</w:t>
      </w:r>
    </w:p>
    <w:p w:rsidR="00D92408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</w:p>
    <w:p w:rsidR="002C6720" w:rsidRDefault="002C6720" w:rsidP="00CB1325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 xml:space="preserve">Project Manager, </w:t>
      </w:r>
      <w:r w:rsidR="00D92408">
        <w:rPr>
          <w:sz w:val="24"/>
        </w:rPr>
        <w:t xml:space="preserve">Colorado Department of Human Services, Colorado Works Statewide Strategic Use Fund. </w:t>
      </w:r>
      <w:proofErr w:type="gramStart"/>
      <w:r w:rsidR="00D92408">
        <w:rPr>
          <w:sz w:val="24"/>
        </w:rPr>
        <w:t>“Evaluation of Jefferson County SPIN MVP Program.”</w:t>
      </w:r>
      <w:proofErr w:type="gramEnd"/>
      <w:r w:rsidR="00D92408">
        <w:rPr>
          <w:sz w:val="24"/>
        </w:rPr>
        <w:t xml:space="preserve"> $20,000</w:t>
      </w:r>
      <w:r w:rsidR="00D92408">
        <w:rPr>
          <w:sz w:val="24"/>
        </w:rPr>
        <w:tab/>
        <w:t>2008-2009</w:t>
      </w:r>
    </w:p>
    <w:p w:rsidR="00D92408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</w:p>
    <w:p w:rsidR="00CB1325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>
        <w:rPr>
          <w:sz w:val="24"/>
        </w:rPr>
        <w:t>Principal Investigator.</w:t>
      </w:r>
      <w:proofErr w:type="gramEnd"/>
      <w:r w:rsidR="002C6720">
        <w:rPr>
          <w:sz w:val="24"/>
        </w:rPr>
        <w:t xml:space="preserve"> </w:t>
      </w:r>
      <w:proofErr w:type="gramStart"/>
      <w:r w:rsidR="00CB1325" w:rsidRPr="007261CB">
        <w:rPr>
          <w:sz w:val="24"/>
        </w:rPr>
        <w:t>Professional Research Opportunities for Faculty (PROF), University of Denver.</w:t>
      </w:r>
      <w:proofErr w:type="gramEnd"/>
      <w:r w:rsidR="00CB1325" w:rsidRPr="007261CB">
        <w:rPr>
          <w:sz w:val="24"/>
        </w:rPr>
        <w:t xml:space="preserve"> </w:t>
      </w:r>
      <w:proofErr w:type="gramStart"/>
      <w:r w:rsidR="00CB1325" w:rsidRPr="007261CB">
        <w:rPr>
          <w:sz w:val="24"/>
        </w:rPr>
        <w:t>“Evaluation of the Le</w:t>
      </w:r>
      <w:r w:rsidR="00CB1325">
        <w:rPr>
          <w:sz w:val="24"/>
        </w:rPr>
        <w:t>adership Zone.”</w:t>
      </w:r>
      <w:proofErr w:type="gramEnd"/>
      <w:r w:rsidR="00CB1325">
        <w:rPr>
          <w:sz w:val="24"/>
        </w:rPr>
        <w:t xml:space="preserve"> </w:t>
      </w:r>
      <w:proofErr w:type="gramStart"/>
      <w:r w:rsidR="00CB1325">
        <w:rPr>
          <w:sz w:val="24"/>
        </w:rPr>
        <w:t>$14,848.</w:t>
      </w:r>
      <w:proofErr w:type="gramEnd"/>
      <w:r w:rsidR="00CB1325">
        <w:rPr>
          <w:sz w:val="24"/>
        </w:rPr>
        <w:t xml:space="preserve"> </w:t>
      </w:r>
      <w:r w:rsidR="00CB1325">
        <w:rPr>
          <w:sz w:val="24"/>
        </w:rPr>
        <w:tab/>
        <w:t>2008</w:t>
      </w:r>
    </w:p>
    <w:p w:rsidR="00CB1325" w:rsidRPr="007261CB" w:rsidRDefault="00CB1325" w:rsidP="00CB1325">
      <w:pPr>
        <w:tabs>
          <w:tab w:val="right" w:pos="9360"/>
        </w:tabs>
        <w:ind w:left="630" w:right="1008" w:hanging="360"/>
        <w:rPr>
          <w:sz w:val="24"/>
        </w:rPr>
      </w:pPr>
    </w:p>
    <w:p w:rsidR="00CB1325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>
        <w:rPr>
          <w:sz w:val="24"/>
        </w:rPr>
        <w:t>Principal Investigator.</w:t>
      </w:r>
      <w:proofErr w:type="gramEnd"/>
      <w:r w:rsidR="002C6720">
        <w:rPr>
          <w:sz w:val="24"/>
        </w:rPr>
        <w:t xml:space="preserve"> </w:t>
      </w:r>
      <w:proofErr w:type="gramStart"/>
      <w:r w:rsidR="00CB1325" w:rsidRPr="007261CB">
        <w:rPr>
          <w:sz w:val="24"/>
        </w:rPr>
        <w:t>Public Good Scholarship Fund, Center for Community Engagement and Service Learning, University of Denver.</w:t>
      </w:r>
      <w:proofErr w:type="gramEnd"/>
      <w:r w:rsidR="00CB1325" w:rsidRPr="007261CB">
        <w:rPr>
          <w:sz w:val="24"/>
        </w:rPr>
        <w:t xml:space="preserve"> </w:t>
      </w:r>
      <w:proofErr w:type="gramStart"/>
      <w:r w:rsidR="00CB1325" w:rsidRPr="007261CB">
        <w:rPr>
          <w:sz w:val="24"/>
        </w:rPr>
        <w:t>“Youth Empowerment and Leadership Development.”</w:t>
      </w:r>
      <w:proofErr w:type="gramEnd"/>
      <w:r w:rsidR="00CB1325" w:rsidRPr="007261CB">
        <w:rPr>
          <w:sz w:val="24"/>
        </w:rPr>
        <w:t xml:space="preserve"> </w:t>
      </w:r>
      <w:proofErr w:type="gramStart"/>
      <w:r w:rsidR="00CB1325" w:rsidRPr="007261CB">
        <w:rPr>
          <w:sz w:val="24"/>
        </w:rPr>
        <w:t>$</w:t>
      </w:r>
      <w:r w:rsidR="00CB1325">
        <w:rPr>
          <w:sz w:val="24"/>
        </w:rPr>
        <w:t>10,000.</w:t>
      </w:r>
      <w:proofErr w:type="gramEnd"/>
      <w:r w:rsidR="00CB1325">
        <w:rPr>
          <w:sz w:val="24"/>
        </w:rPr>
        <w:t xml:space="preserve"> </w:t>
      </w:r>
      <w:r w:rsidR="00CB1325">
        <w:rPr>
          <w:sz w:val="24"/>
        </w:rPr>
        <w:tab/>
        <w:t>2007</w:t>
      </w:r>
    </w:p>
    <w:p w:rsidR="00CB1325" w:rsidRPr="007261CB" w:rsidRDefault="00CB1325" w:rsidP="00CB1325">
      <w:pPr>
        <w:tabs>
          <w:tab w:val="right" w:pos="9360"/>
        </w:tabs>
        <w:ind w:left="630" w:right="1008" w:hanging="360"/>
        <w:rPr>
          <w:sz w:val="24"/>
        </w:rPr>
      </w:pPr>
    </w:p>
    <w:p w:rsidR="00CB1325" w:rsidRDefault="00D92408" w:rsidP="00CB1325">
      <w:pPr>
        <w:tabs>
          <w:tab w:val="right" w:pos="9360"/>
        </w:tabs>
        <w:ind w:left="634" w:right="1440" w:hanging="360"/>
        <w:rPr>
          <w:sz w:val="24"/>
        </w:rPr>
      </w:pPr>
      <w:proofErr w:type="gramStart"/>
      <w:r>
        <w:rPr>
          <w:sz w:val="24"/>
        </w:rPr>
        <w:t>Principal Investigator.</w:t>
      </w:r>
      <w:proofErr w:type="gramEnd"/>
      <w:r>
        <w:rPr>
          <w:sz w:val="24"/>
        </w:rPr>
        <w:t xml:space="preserve"> </w:t>
      </w:r>
      <w:r w:rsidR="00CB1325" w:rsidRPr="007261CB">
        <w:rPr>
          <w:sz w:val="24"/>
        </w:rPr>
        <w:t>Rackham Discretionary Fund, University of Michigan, grant</w:t>
      </w:r>
      <w:r w:rsidR="00CB1325">
        <w:rPr>
          <w:sz w:val="24"/>
        </w:rPr>
        <w:t>s</w:t>
      </w:r>
      <w:r w:rsidR="00CB1325" w:rsidRPr="007261CB">
        <w:rPr>
          <w:sz w:val="24"/>
        </w:rPr>
        <w:t xml:space="preserve"> for preliminary research</w:t>
      </w:r>
      <w:r w:rsidR="00CB1325">
        <w:rPr>
          <w:sz w:val="24"/>
        </w:rPr>
        <w:t>. $4500</w:t>
      </w:r>
      <w:r w:rsidR="00CB1325">
        <w:rPr>
          <w:sz w:val="24"/>
        </w:rPr>
        <w:tab/>
        <w:t>2001-2003</w:t>
      </w:r>
    </w:p>
    <w:p w:rsidR="00CB1325" w:rsidRPr="007261CB" w:rsidRDefault="00CB1325" w:rsidP="00CB1325">
      <w:pPr>
        <w:tabs>
          <w:tab w:val="right" w:pos="9360"/>
        </w:tabs>
        <w:ind w:left="634" w:right="1440" w:hanging="360"/>
        <w:rPr>
          <w:sz w:val="24"/>
        </w:rPr>
      </w:pPr>
    </w:p>
    <w:p w:rsidR="00CB1325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>
        <w:rPr>
          <w:sz w:val="24"/>
        </w:rPr>
        <w:t>Principal Investigator.</w:t>
      </w:r>
      <w:proofErr w:type="gramEnd"/>
      <w:r>
        <w:rPr>
          <w:sz w:val="24"/>
        </w:rPr>
        <w:t xml:space="preserve"> </w:t>
      </w:r>
      <w:r w:rsidR="00CB1325" w:rsidRPr="007261CB">
        <w:rPr>
          <w:sz w:val="24"/>
        </w:rPr>
        <w:t>International Institute Pre</w:t>
      </w:r>
      <w:r w:rsidR="00CB1325">
        <w:rPr>
          <w:sz w:val="24"/>
        </w:rPr>
        <w:t>-</w:t>
      </w:r>
      <w:r w:rsidR="00CB1325" w:rsidRPr="007261CB">
        <w:rPr>
          <w:sz w:val="24"/>
        </w:rPr>
        <w:t>dissertation Gran</w:t>
      </w:r>
      <w:r w:rsidR="00CB1325">
        <w:rPr>
          <w:sz w:val="24"/>
        </w:rPr>
        <w:t>t, University of Michigan, $800</w:t>
      </w:r>
      <w:r w:rsidR="00CB1325">
        <w:rPr>
          <w:sz w:val="24"/>
        </w:rPr>
        <w:tab/>
        <w:t>2001</w:t>
      </w:r>
    </w:p>
    <w:p w:rsidR="00CB1325" w:rsidRPr="007261CB" w:rsidRDefault="00CB1325" w:rsidP="00CB1325">
      <w:pPr>
        <w:tabs>
          <w:tab w:val="right" w:pos="9360"/>
        </w:tabs>
        <w:ind w:left="630" w:right="1008" w:hanging="360"/>
        <w:rPr>
          <w:sz w:val="24"/>
        </w:rPr>
      </w:pPr>
    </w:p>
    <w:p w:rsidR="00CB1325" w:rsidRPr="007261CB" w:rsidRDefault="00D92408" w:rsidP="00CB1325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>
        <w:rPr>
          <w:sz w:val="24"/>
        </w:rPr>
        <w:t>Principal Investigator.</w:t>
      </w:r>
      <w:proofErr w:type="gramEnd"/>
      <w:r>
        <w:rPr>
          <w:sz w:val="24"/>
        </w:rPr>
        <w:t xml:space="preserve"> </w:t>
      </w:r>
      <w:r w:rsidR="00CB1325" w:rsidRPr="007261CB">
        <w:rPr>
          <w:sz w:val="24"/>
        </w:rPr>
        <w:t>Department of Sociology, University of Michigan, grant for preliminary research</w:t>
      </w:r>
      <w:r w:rsidR="00CB1325">
        <w:rPr>
          <w:sz w:val="24"/>
        </w:rPr>
        <w:t>, $1000</w:t>
      </w:r>
      <w:r w:rsidR="00CB1325">
        <w:rPr>
          <w:sz w:val="24"/>
        </w:rPr>
        <w:tab/>
        <w:t>2001</w:t>
      </w:r>
    </w:p>
    <w:p w:rsidR="002C6720" w:rsidRDefault="002C6720" w:rsidP="002C6720">
      <w:pPr>
        <w:pStyle w:val="Heading3"/>
        <w:tabs>
          <w:tab w:val="right" w:pos="9360"/>
        </w:tabs>
        <w:spacing w:before="240" w:after="0"/>
        <w:ind w:right="288"/>
        <w:rPr>
          <w:smallCaps w:val="0"/>
        </w:rPr>
      </w:pPr>
      <w:r>
        <w:rPr>
          <w:smallCaps w:val="0"/>
        </w:rPr>
        <w:t xml:space="preserve">Teaching </w:t>
      </w:r>
      <w:r w:rsidR="00D92408">
        <w:rPr>
          <w:smallCaps w:val="0"/>
        </w:rPr>
        <w:t>Related Grants</w:t>
      </w:r>
    </w:p>
    <w:p w:rsidR="002C6720" w:rsidRPr="00423047" w:rsidRDefault="002C6720" w:rsidP="002C6720"/>
    <w:p w:rsidR="002C6720" w:rsidRDefault="002C6720" w:rsidP="00A856EB">
      <w:pPr>
        <w:tabs>
          <w:tab w:val="right" w:pos="9360"/>
        </w:tabs>
        <w:ind w:left="634" w:right="1008" w:hanging="360"/>
        <w:rPr>
          <w:sz w:val="24"/>
        </w:rPr>
      </w:pPr>
      <w:r w:rsidRPr="007261CB">
        <w:rPr>
          <w:sz w:val="24"/>
        </w:rPr>
        <w:t xml:space="preserve">Women’s Library Association Collection Development Program, University of Denver. </w:t>
      </w:r>
      <w:proofErr w:type="gramStart"/>
      <w:r w:rsidRPr="007261CB">
        <w:rPr>
          <w:sz w:val="24"/>
        </w:rPr>
        <w:t>Multicultural Video Collection.</w:t>
      </w:r>
      <w:proofErr w:type="gramEnd"/>
      <w:r w:rsidRPr="007261CB">
        <w:rPr>
          <w:sz w:val="24"/>
        </w:rPr>
        <w:t xml:space="preserve"> </w:t>
      </w:r>
      <w:proofErr w:type="gramStart"/>
      <w:r w:rsidRPr="007261CB">
        <w:rPr>
          <w:sz w:val="24"/>
        </w:rPr>
        <w:t>$3, 940.</w:t>
      </w:r>
      <w:proofErr w:type="gramEnd"/>
      <w:r w:rsidRPr="007261CB">
        <w:rPr>
          <w:sz w:val="24"/>
        </w:rPr>
        <w:t xml:space="preserve"> </w:t>
      </w:r>
      <w:proofErr w:type="gramStart"/>
      <w:r w:rsidRPr="007261CB">
        <w:rPr>
          <w:sz w:val="24"/>
        </w:rPr>
        <w:t>With M. Hanna &amp; W. Ellings</w:t>
      </w:r>
      <w:r>
        <w:rPr>
          <w:sz w:val="24"/>
        </w:rPr>
        <w:t>on.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2007</w:t>
      </w:r>
    </w:p>
    <w:p w:rsidR="002C6720" w:rsidRPr="007261CB" w:rsidRDefault="002C6720" w:rsidP="002C6720">
      <w:pPr>
        <w:tabs>
          <w:tab w:val="right" w:pos="9360"/>
        </w:tabs>
        <w:ind w:left="630" w:right="1008" w:hanging="360"/>
        <w:rPr>
          <w:sz w:val="24"/>
        </w:rPr>
      </w:pPr>
    </w:p>
    <w:p w:rsidR="002C6720" w:rsidRDefault="002C6720" w:rsidP="002C6720">
      <w:pPr>
        <w:tabs>
          <w:tab w:val="right" w:pos="9360"/>
        </w:tabs>
        <w:ind w:left="630" w:right="1008" w:hanging="360"/>
        <w:rPr>
          <w:sz w:val="24"/>
        </w:rPr>
      </w:pPr>
      <w:r w:rsidRPr="007261CB">
        <w:rPr>
          <w:sz w:val="24"/>
        </w:rPr>
        <w:t xml:space="preserve">Women’s Library Association Collection Development Program, University of Denver. </w:t>
      </w:r>
      <w:proofErr w:type="gramStart"/>
      <w:r w:rsidRPr="007261CB">
        <w:rPr>
          <w:sz w:val="24"/>
        </w:rPr>
        <w:t>Social Work Practice Video Collection.</w:t>
      </w:r>
      <w:proofErr w:type="gramEnd"/>
      <w:r w:rsidRPr="007261CB">
        <w:rPr>
          <w:sz w:val="24"/>
        </w:rPr>
        <w:t xml:space="preserve"> </w:t>
      </w:r>
      <w:proofErr w:type="gramStart"/>
      <w:r w:rsidRPr="007261CB">
        <w:rPr>
          <w:sz w:val="24"/>
        </w:rPr>
        <w:t>$3, 983.</w:t>
      </w:r>
      <w:proofErr w:type="gramEnd"/>
      <w:r w:rsidRPr="007261CB">
        <w:rPr>
          <w:sz w:val="24"/>
        </w:rPr>
        <w:t xml:space="preserve"> </w:t>
      </w:r>
      <w:proofErr w:type="gramStart"/>
      <w:r w:rsidRPr="007261CB">
        <w:rPr>
          <w:sz w:val="24"/>
        </w:rPr>
        <w:t>With M. Hanna &amp; W. Ellings</w:t>
      </w:r>
      <w:r>
        <w:rPr>
          <w:sz w:val="24"/>
        </w:rPr>
        <w:t>on.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2007</w:t>
      </w:r>
    </w:p>
    <w:p w:rsidR="000075EB" w:rsidRPr="007261CB" w:rsidRDefault="000075EB" w:rsidP="000075EB">
      <w:pPr>
        <w:pStyle w:val="Heading3"/>
        <w:tabs>
          <w:tab w:val="right" w:pos="9360"/>
        </w:tabs>
        <w:spacing w:before="240" w:after="0"/>
        <w:ind w:right="288"/>
        <w:rPr>
          <w:smallCaps w:val="0"/>
          <w:szCs w:val="28"/>
        </w:rPr>
      </w:pPr>
      <w:r w:rsidRPr="007261CB">
        <w:rPr>
          <w:smallCaps w:val="0"/>
        </w:rPr>
        <w:t>Fellowships &amp; Awards</w:t>
      </w:r>
    </w:p>
    <w:p w:rsidR="000075EB" w:rsidRDefault="000075EB" w:rsidP="000075EB">
      <w:pPr>
        <w:tabs>
          <w:tab w:val="right" w:pos="9360"/>
        </w:tabs>
        <w:ind w:right="288"/>
        <w:rPr>
          <w:sz w:val="24"/>
        </w:rPr>
      </w:pPr>
    </w:p>
    <w:p w:rsidR="000075EB" w:rsidRDefault="000075EB" w:rsidP="000075EB">
      <w:pPr>
        <w:tabs>
          <w:tab w:val="right" w:pos="9360"/>
        </w:tabs>
        <w:ind w:left="630" w:right="288" w:hanging="360"/>
        <w:rPr>
          <w:sz w:val="24"/>
        </w:rPr>
      </w:pPr>
      <w:r w:rsidRPr="007261CB">
        <w:rPr>
          <w:sz w:val="24"/>
        </w:rPr>
        <w:t>W. K. Kellogg Fellow in C</w:t>
      </w:r>
      <w:r>
        <w:rPr>
          <w:sz w:val="24"/>
        </w:rPr>
        <w:t>hildren and Families, University of Michigan</w:t>
      </w:r>
      <w:r>
        <w:rPr>
          <w:sz w:val="24"/>
        </w:rPr>
        <w:tab/>
        <w:t>2005-2006</w:t>
      </w:r>
    </w:p>
    <w:p w:rsidR="000075EB" w:rsidRPr="007261CB" w:rsidRDefault="000075EB" w:rsidP="000075EB">
      <w:pPr>
        <w:tabs>
          <w:tab w:val="right" w:pos="9360"/>
        </w:tabs>
        <w:ind w:left="630" w:right="288" w:hanging="360"/>
        <w:rPr>
          <w:sz w:val="24"/>
        </w:rPr>
      </w:pPr>
    </w:p>
    <w:p w:rsidR="000075EB" w:rsidRDefault="000075EB" w:rsidP="000075EB">
      <w:pPr>
        <w:tabs>
          <w:tab w:val="right" w:pos="9360"/>
        </w:tabs>
        <w:ind w:left="630" w:hanging="360"/>
        <w:rPr>
          <w:sz w:val="24"/>
        </w:rPr>
      </w:pPr>
      <w:r>
        <w:rPr>
          <w:sz w:val="24"/>
        </w:rPr>
        <w:t>Rackham One-Term, Dissertation Fellowship, University of Michigan</w:t>
      </w:r>
      <w:r>
        <w:rPr>
          <w:sz w:val="24"/>
        </w:rPr>
        <w:tab/>
        <w:t>2005</w:t>
      </w:r>
    </w:p>
    <w:p w:rsidR="000075EB" w:rsidRDefault="000075EB" w:rsidP="000075EB">
      <w:pPr>
        <w:tabs>
          <w:tab w:val="right" w:pos="9360"/>
        </w:tabs>
        <w:ind w:left="630" w:hanging="360"/>
        <w:rPr>
          <w:sz w:val="24"/>
        </w:rPr>
      </w:pPr>
    </w:p>
    <w:p w:rsidR="000075EB" w:rsidRDefault="000075EB" w:rsidP="000075EB">
      <w:pPr>
        <w:tabs>
          <w:tab w:val="right" w:pos="9360"/>
        </w:tabs>
        <w:ind w:left="630" w:right="1368" w:hanging="360"/>
        <w:rPr>
          <w:sz w:val="24"/>
        </w:rPr>
      </w:pPr>
      <w:r>
        <w:rPr>
          <w:sz w:val="24"/>
        </w:rPr>
        <w:t xml:space="preserve">NIMH </w:t>
      </w:r>
      <w:r w:rsidRPr="007261CB">
        <w:rPr>
          <w:sz w:val="24"/>
        </w:rPr>
        <w:t>Michigan Mental Health Prevention Research Training</w:t>
      </w:r>
      <w:r>
        <w:rPr>
          <w:sz w:val="24"/>
        </w:rPr>
        <w:t xml:space="preserve"> Fellow </w:t>
      </w:r>
      <w:r>
        <w:rPr>
          <w:sz w:val="24"/>
        </w:rPr>
        <w:br/>
        <w:t>(NIMH T32-MH63057)</w:t>
      </w:r>
      <w:r>
        <w:rPr>
          <w:sz w:val="24"/>
        </w:rPr>
        <w:tab/>
        <w:t>2002-2005</w:t>
      </w:r>
    </w:p>
    <w:p w:rsidR="000075EB" w:rsidRPr="007261CB" w:rsidRDefault="000075EB" w:rsidP="000075EB">
      <w:pPr>
        <w:tabs>
          <w:tab w:val="right" w:pos="9360"/>
        </w:tabs>
        <w:ind w:left="630" w:right="288" w:hanging="360"/>
        <w:rPr>
          <w:sz w:val="24"/>
        </w:rPr>
      </w:pPr>
    </w:p>
    <w:p w:rsidR="000075EB" w:rsidRDefault="000075EB" w:rsidP="000075EB">
      <w:pPr>
        <w:tabs>
          <w:tab w:val="right" w:pos="9360"/>
        </w:tabs>
        <w:ind w:left="630" w:right="288" w:hanging="360"/>
        <w:rPr>
          <w:bCs/>
          <w:iCs/>
          <w:sz w:val="24"/>
        </w:rPr>
      </w:pPr>
      <w:r w:rsidRPr="007261CB">
        <w:rPr>
          <w:bCs/>
          <w:iCs/>
          <w:sz w:val="24"/>
        </w:rPr>
        <w:t>Social Work Qualifying Paper completed with High Honor</w:t>
      </w:r>
      <w:r>
        <w:rPr>
          <w:bCs/>
          <w:iCs/>
          <w:sz w:val="24"/>
        </w:rPr>
        <w:t>s, University of Michigan</w:t>
      </w:r>
      <w:r>
        <w:rPr>
          <w:bCs/>
          <w:iCs/>
          <w:sz w:val="24"/>
        </w:rPr>
        <w:tab/>
        <w:t>2004</w:t>
      </w:r>
    </w:p>
    <w:p w:rsidR="000075EB" w:rsidRPr="007261CB" w:rsidRDefault="000075EB" w:rsidP="000075EB">
      <w:pPr>
        <w:tabs>
          <w:tab w:val="right" w:pos="9360"/>
        </w:tabs>
        <w:ind w:left="630" w:right="288" w:hanging="360"/>
        <w:rPr>
          <w:sz w:val="24"/>
        </w:rPr>
      </w:pPr>
    </w:p>
    <w:p w:rsidR="000075EB" w:rsidRDefault="000075EB" w:rsidP="000075EB">
      <w:pPr>
        <w:tabs>
          <w:tab w:val="right" w:pos="9360"/>
        </w:tabs>
        <w:ind w:left="630" w:right="288" w:hanging="360"/>
        <w:rPr>
          <w:sz w:val="24"/>
        </w:rPr>
      </w:pPr>
      <w:r w:rsidRPr="007261CB">
        <w:rPr>
          <w:sz w:val="24"/>
        </w:rPr>
        <w:t>Lucile B. Conger Scholar, University of Michigan Center f</w:t>
      </w:r>
      <w:r>
        <w:rPr>
          <w:sz w:val="24"/>
        </w:rPr>
        <w:t xml:space="preserve">or the Education of Women </w:t>
      </w:r>
      <w:r>
        <w:rPr>
          <w:sz w:val="24"/>
        </w:rPr>
        <w:tab/>
        <w:t>2002</w:t>
      </w:r>
    </w:p>
    <w:p w:rsidR="000075EB" w:rsidRPr="007261CB" w:rsidRDefault="000075EB" w:rsidP="000075EB">
      <w:pPr>
        <w:tabs>
          <w:tab w:val="right" w:pos="9360"/>
        </w:tabs>
        <w:ind w:left="630" w:right="288" w:hanging="360"/>
        <w:rPr>
          <w:sz w:val="24"/>
        </w:rPr>
      </w:pPr>
    </w:p>
    <w:p w:rsidR="000075EB" w:rsidRDefault="000075EB" w:rsidP="000075EB">
      <w:pPr>
        <w:tabs>
          <w:tab w:val="left" w:pos="360"/>
          <w:tab w:val="right" w:pos="9360"/>
        </w:tabs>
        <w:ind w:left="630" w:right="1098" w:hanging="360"/>
        <w:rPr>
          <w:sz w:val="24"/>
        </w:rPr>
      </w:pPr>
      <w:r w:rsidRPr="007261CB">
        <w:rPr>
          <w:sz w:val="24"/>
        </w:rPr>
        <w:t>University Regents</w:t>
      </w:r>
      <w:r>
        <w:rPr>
          <w:sz w:val="24"/>
        </w:rPr>
        <w:t>’ Fellow, University of Michigan</w:t>
      </w:r>
      <w:r>
        <w:rPr>
          <w:sz w:val="24"/>
        </w:rPr>
        <w:tab/>
        <w:t>2000-2001</w:t>
      </w:r>
    </w:p>
    <w:p w:rsidR="000075EB" w:rsidRPr="007261CB" w:rsidRDefault="000075EB" w:rsidP="000075EB">
      <w:pPr>
        <w:tabs>
          <w:tab w:val="left" w:pos="360"/>
          <w:tab w:val="right" w:pos="9360"/>
        </w:tabs>
        <w:ind w:left="630" w:right="1098" w:hanging="360"/>
        <w:rPr>
          <w:sz w:val="24"/>
        </w:rPr>
      </w:pPr>
    </w:p>
    <w:p w:rsidR="00DA551A" w:rsidRPr="00A856EB" w:rsidRDefault="00DA551A" w:rsidP="007261CB">
      <w:pPr>
        <w:pStyle w:val="Heading3"/>
        <w:tabs>
          <w:tab w:val="right" w:pos="9360"/>
        </w:tabs>
        <w:spacing w:before="0" w:after="0"/>
        <w:ind w:left="187" w:right="288" w:hanging="187"/>
        <w:rPr>
          <w:smallCaps w:val="0"/>
          <w:szCs w:val="24"/>
        </w:rPr>
      </w:pPr>
      <w:r w:rsidRPr="00A856EB">
        <w:rPr>
          <w:smallCaps w:val="0"/>
          <w:szCs w:val="24"/>
        </w:rPr>
        <w:t>Specialized Methodological Training</w:t>
      </w:r>
    </w:p>
    <w:p w:rsidR="00A856EB" w:rsidRPr="00423047" w:rsidRDefault="00A856EB" w:rsidP="00A856EB"/>
    <w:p w:rsidR="00A856EB" w:rsidRDefault="002D0368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A856EB">
        <w:rPr>
          <w:sz w:val="24"/>
        </w:rPr>
        <w:t>American Educational Research Association Institute on Statistical Analysis for Educationa</w:t>
      </w:r>
      <w:r w:rsidR="00A856EB">
        <w:rPr>
          <w:sz w:val="24"/>
        </w:rPr>
        <w:t>l Policy, Washington, DC.</w:t>
      </w:r>
      <w:proofErr w:type="gramEnd"/>
      <w:r w:rsidR="00A16130">
        <w:rPr>
          <w:sz w:val="24"/>
        </w:rPr>
        <w:t xml:space="preserve"> </w:t>
      </w:r>
      <w:r w:rsidR="00101E2E">
        <w:rPr>
          <w:sz w:val="24"/>
        </w:rPr>
        <w:t>(Competitive admission and travel award.)</w:t>
      </w:r>
      <w:r w:rsidR="00A856EB">
        <w:rPr>
          <w:sz w:val="24"/>
        </w:rPr>
        <w:tab/>
        <w:t>2011</w:t>
      </w:r>
    </w:p>
    <w:p w:rsidR="00A856EB" w:rsidRPr="00A856EB" w:rsidRDefault="00A856EB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FD35B7" w:rsidRDefault="00FD35B7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FD35B7">
        <w:rPr>
          <w:bCs/>
          <w:kern w:val="36"/>
          <w:sz w:val="24"/>
        </w:rPr>
        <w:t>Secondary Analysis of the National Survey of Parents and Youth (NSPY)</w:t>
      </w:r>
      <w:r>
        <w:rPr>
          <w:iCs/>
          <w:color w:val="000000"/>
          <w:sz w:val="24"/>
        </w:rPr>
        <w:t>, Funded by NIDA.</w:t>
      </w:r>
      <w:proofErr w:type="gramEnd"/>
      <w:r>
        <w:rPr>
          <w:iCs/>
          <w:color w:val="000000"/>
          <w:sz w:val="24"/>
        </w:rPr>
        <w:t xml:space="preserve"> </w:t>
      </w:r>
      <w:proofErr w:type="gramStart"/>
      <w:r w:rsidRPr="00A856EB">
        <w:rPr>
          <w:sz w:val="24"/>
        </w:rPr>
        <w:t>International Consortium on Political Science Research</w:t>
      </w:r>
      <w:r w:rsidR="005A6FE7">
        <w:rPr>
          <w:sz w:val="24"/>
        </w:rPr>
        <w:t>.</w:t>
      </w:r>
      <w:proofErr w:type="gramEnd"/>
      <w:r w:rsidR="005A6FE7">
        <w:rPr>
          <w:sz w:val="24"/>
        </w:rPr>
        <w:t xml:space="preserve"> (Competitive admission and travel award.)</w:t>
      </w:r>
      <w:r>
        <w:rPr>
          <w:sz w:val="24"/>
        </w:rPr>
        <w:tab/>
        <w:t>2010</w:t>
      </w:r>
    </w:p>
    <w:p w:rsidR="00FD35B7" w:rsidRPr="00FD35B7" w:rsidRDefault="00FD35B7" w:rsidP="00A856EB">
      <w:pPr>
        <w:tabs>
          <w:tab w:val="right" w:pos="9360"/>
        </w:tabs>
        <w:ind w:left="630" w:right="1008" w:hanging="360"/>
        <w:rPr>
          <w:iCs/>
          <w:color w:val="000000"/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A856EB">
        <w:rPr>
          <w:sz w:val="24"/>
        </w:rPr>
        <w:t xml:space="preserve">Statistical Analysis with Latent Variables Using </w:t>
      </w:r>
      <w:proofErr w:type="spellStart"/>
      <w:r w:rsidRPr="00A856EB">
        <w:rPr>
          <w:sz w:val="24"/>
        </w:rPr>
        <w:t>MPlus</w:t>
      </w:r>
      <w:proofErr w:type="spellEnd"/>
      <w:r w:rsidRPr="00A856EB">
        <w:rPr>
          <w:sz w:val="24"/>
        </w:rPr>
        <w:t xml:space="preserve">, taught by Bengt and Linda </w:t>
      </w:r>
      <w:proofErr w:type="spellStart"/>
      <w:r w:rsidRPr="00A856EB">
        <w:rPr>
          <w:sz w:val="24"/>
        </w:rPr>
        <w:t>Muthén</w:t>
      </w:r>
      <w:proofErr w:type="spellEnd"/>
      <w:r w:rsidRPr="00A856EB">
        <w:rPr>
          <w:sz w:val="24"/>
        </w:rPr>
        <w:t>, Johns Hopkins University and Un</w:t>
      </w:r>
      <w:r w:rsidR="00A856EB">
        <w:rPr>
          <w:sz w:val="24"/>
        </w:rPr>
        <w:t>iversity of Michigan.</w:t>
      </w:r>
      <w:proofErr w:type="gramEnd"/>
      <w:r w:rsidR="00A856EB">
        <w:rPr>
          <w:sz w:val="24"/>
        </w:rPr>
        <w:tab/>
        <w:t>2008-2009</w:t>
      </w:r>
    </w:p>
    <w:p w:rsidR="00FD35B7" w:rsidRPr="00A856EB" w:rsidRDefault="00FD35B7" w:rsidP="00FD35B7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A856EB">
        <w:rPr>
          <w:sz w:val="24"/>
        </w:rPr>
        <w:t>NIH Institute on the Design and Development of Community-Based Participatory Research in</w:t>
      </w:r>
      <w:r w:rsidR="00A856EB">
        <w:rPr>
          <w:sz w:val="24"/>
        </w:rPr>
        <w:t xml:space="preserve"> Health, University of Chicago.</w:t>
      </w:r>
      <w:proofErr w:type="gramEnd"/>
      <w:r w:rsidR="00A856EB">
        <w:rPr>
          <w:sz w:val="24"/>
        </w:rPr>
        <w:t xml:space="preserve"> </w:t>
      </w:r>
      <w:r w:rsidR="005A6FE7">
        <w:rPr>
          <w:sz w:val="24"/>
        </w:rPr>
        <w:t>(Competitive admission and travel award).</w:t>
      </w:r>
      <w:r w:rsidR="00A856EB">
        <w:rPr>
          <w:sz w:val="24"/>
        </w:rPr>
        <w:tab/>
      </w:r>
      <w:r w:rsidRPr="00A856EB">
        <w:rPr>
          <w:sz w:val="24"/>
        </w:rPr>
        <w:t>2</w:t>
      </w:r>
      <w:r w:rsidR="00A856EB">
        <w:rPr>
          <w:sz w:val="24"/>
        </w:rPr>
        <w:t>007</w:t>
      </w:r>
    </w:p>
    <w:p w:rsidR="00FD35B7" w:rsidRDefault="00FD35B7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P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r w:rsidRPr="00A856EB">
        <w:rPr>
          <w:sz w:val="24"/>
        </w:rPr>
        <w:t>Structural Equation Modeling, International Consortium on P</w:t>
      </w:r>
      <w:r w:rsidR="00A856EB">
        <w:rPr>
          <w:sz w:val="24"/>
        </w:rPr>
        <w:t>olitical Science Research.</w:t>
      </w:r>
      <w:r w:rsidR="00A856EB">
        <w:rPr>
          <w:sz w:val="24"/>
        </w:rPr>
        <w:tab/>
        <w:t xml:space="preserve"> 2005</w:t>
      </w:r>
    </w:p>
    <w:p w:rsidR="00A856EB" w:rsidRDefault="00A856EB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Pr="00A856EB" w:rsidRDefault="00DA551A" w:rsidP="00A856EB">
      <w:pPr>
        <w:tabs>
          <w:tab w:val="right" w:pos="9360"/>
        </w:tabs>
        <w:ind w:left="630" w:right="378" w:hanging="360"/>
        <w:rPr>
          <w:sz w:val="24"/>
        </w:rPr>
      </w:pPr>
      <w:proofErr w:type="gramStart"/>
      <w:r w:rsidRPr="00A856EB">
        <w:rPr>
          <w:sz w:val="24"/>
        </w:rPr>
        <w:t>Hierarchical Linear Models, International Consortium on Political Science Research</w:t>
      </w:r>
      <w:r w:rsidR="00A856EB">
        <w:rPr>
          <w:sz w:val="24"/>
        </w:rPr>
        <w:t>.</w:t>
      </w:r>
      <w:proofErr w:type="gramEnd"/>
      <w:r w:rsidR="00A856EB">
        <w:rPr>
          <w:sz w:val="24"/>
        </w:rPr>
        <w:t xml:space="preserve"> </w:t>
      </w:r>
      <w:r w:rsidR="00A856EB">
        <w:rPr>
          <w:sz w:val="24"/>
        </w:rPr>
        <w:tab/>
        <w:t>2004</w:t>
      </w:r>
    </w:p>
    <w:p w:rsidR="00A856EB" w:rsidRDefault="00A856EB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A856EB">
        <w:rPr>
          <w:sz w:val="24"/>
        </w:rPr>
        <w:t>Census 2000, International Consortium</w:t>
      </w:r>
      <w:r w:rsidR="00A856EB">
        <w:rPr>
          <w:sz w:val="24"/>
        </w:rPr>
        <w:t xml:space="preserve"> on Political Science Research</w:t>
      </w:r>
      <w:r w:rsidR="00FD35B7">
        <w:rPr>
          <w:sz w:val="24"/>
        </w:rPr>
        <w:t>.</w:t>
      </w:r>
      <w:proofErr w:type="gramEnd"/>
      <w:r w:rsidR="005A6FE7">
        <w:rPr>
          <w:sz w:val="24"/>
        </w:rPr>
        <w:t xml:space="preserve"> (Competitive admission and travel award).</w:t>
      </w:r>
      <w:r w:rsidR="00A856EB">
        <w:rPr>
          <w:sz w:val="24"/>
        </w:rPr>
        <w:tab/>
        <w:t>2003</w:t>
      </w:r>
    </w:p>
    <w:p w:rsidR="00A856EB" w:rsidRPr="00A856EB" w:rsidRDefault="00A856EB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558" w:hanging="360"/>
        <w:rPr>
          <w:sz w:val="24"/>
        </w:rPr>
      </w:pPr>
      <w:r w:rsidRPr="00A856EB">
        <w:rPr>
          <w:sz w:val="24"/>
        </w:rPr>
        <w:t>Advanced Linear Regression, International Consortium on P</w:t>
      </w:r>
      <w:r w:rsidR="00A856EB">
        <w:rPr>
          <w:sz w:val="24"/>
        </w:rPr>
        <w:t>olitical Science Research</w:t>
      </w:r>
      <w:r w:rsidR="00A856EB">
        <w:rPr>
          <w:sz w:val="24"/>
        </w:rPr>
        <w:tab/>
        <w:t xml:space="preserve"> 2003</w:t>
      </w:r>
    </w:p>
    <w:p w:rsidR="00A856EB" w:rsidRPr="00A856EB" w:rsidRDefault="00A856EB" w:rsidP="00A856EB">
      <w:pPr>
        <w:tabs>
          <w:tab w:val="right" w:pos="9360"/>
        </w:tabs>
        <w:ind w:left="630" w:right="558" w:hanging="360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A856EB">
        <w:rPr>
          <w:sz w:val="24"/>
        </w:rPr>
        <w:t>Michigan Mental Health Prevention Research Training Seminar Series, Un</w:t>
      </w:r>
      <w:r w:rsidR="00A856EB">
        <w:rPr>
          <w:sz w:val="24"/>
        </w:rPr>
        <w:t>iversity of Michigan.</w:t>
      </w:r>
      <w:proofErr w:type="gramEnd"/>
      <w:r w:rsidR="00A856EB">
        <w:rPr>
          <w:sz w:val="24"/>
        </w:rPr>
        <w:tab/>
        <w:t>2002-2004</w:t>
      </w:r>
    </w:p>
    <w:p w:rsidR="00A856EB" w:rsidRPr="00A856EB" w:rsidRDefault="00A856EB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98" w:hanging="360"/>
        <w:rPr>
          <w:sz w:val="24"/>
        </w:rPr>
      </w:pPr>
      <w:r w:rsidRPr="00A856EB">
        <w:rPr>
          <w:sz w:val="24"/>
        </w:rPr>
        <w:t>Qualitative Research Methods, Department of Sociology, Un</w:t>
      </w:r>
      <w:r w:rsidR="00A856EB">
        <w:rPr>
          <w:sz w:val="24"/>
        </w:rPr>
        <w:t xml:space="preserve">iversity of Michigan </w:t>
      </w:r>
      <w:r w:rsidR="00A856EB">
        <w:rPr>
          <w:sz w:val="24"/>
        </w:rPr>
        <w:tab/>
        <w:t>2001-2002</w:t>
      </w:r>
    </w:p>
    <w:p w:rsidR="00A856EB" w:rsidRPr="00A856EB" w:rsidRDefault="00A856EB" w:rsidP="00A856EB">
      <w:pPr>
        <w:tabs>
          <w:tab w:val="right" w:pos="9360"/>
        </w:tabs>
        <w:ind w:left="630" w:right="198" w:hanging="360"/>
        <w:rPr>
          <w:sz w:val="24"/>
        </w:rPr>
      </w:pPr>
    </w:p>
    <w:p w:rsidR="00A856EB" w:rsidRPr="00A856EB" w:rsidRDefault="00A856EB" w:rsidP="00A856EB">
      <w:pPr>
        <w:pStyle w:val="Heading3"/>
        <w:tabs>
          <w:tab w:val="right" w:pos="9360"/>
        </w:tabs>
        <w:spacing w:before="0" w:after="0"/>
        <w:ind w:left="187" w:right="288" w:hanging="187"/>
        <w:rPr>
          <w:smallCaps w:val="0"/>
          <w:szCs w:val="24"/>
        </w:rPr>
      </w:pPr>
      <w:r w:rsidRPr="00A856EB">
        <w:rPr>
          <w:smallCaps w:val="0"/>
          <w:szCs w:val="24"/>
        </w:rPr>
        <w:t xml:space="preserve">Specialized </w:t>
      </w:r>
      <w:r>
        <w:rPr>
          <w:smallCaps w:val="0"/>
          <w:szCs w:val="24"/>
        </w:rPr>
        <w:t>Pedagogical</w:t>
      </w:r>
      <w:r w:rsidRPr="00A856EB">
        <w:rPr>
          <w:smallCaps w:val="0"/>
          <w:szCs w:val="24"/>
        </w:rPr>
        <w:t xml:space="preserve"> Training</w:t>
      </w:r>
    </w:p>
    <w:p w:rsidR="00A856EB" w:rsidRPr="00423047" w:rsidRDefault="00A856EB" w:rsidP="00A856EB"/>
    <w:p w:rsidR="00A856EB" w:rsidRDefault="002C6720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A856EB">
        <w:rPr>
          <w:sz w:val="24"/>
        </w:rPr>
        <w:t xml:space="preserve">Center for Teaching and Learning, University of Denver, </w:t>
      </w:r>
      <w:r w:rsidRPr="00A856EB">
        <w:rPr>
          <w:sz w:val="24"/>
          <w:szCs w:val="24"/>
        </w:rPr>
        <w:t>Implementing Cooperative Learning in the Classroom.</w:t>
      </w:r>
      <w:proofErr w:type="gramEnd"/>
      <w:r w:rsidR="005A6FE7">
        <w:rPr>
          <w:sz w:val="24"/>
          <w:szCs w:val="24"/>
        </w:rPr>
        <w:t xml:space="preserve"> </w:t>
      </w:r>
      <w:proofErr w:type="gramStart"/>
      <w:r w:rsidR="005A6FE7">
        <w:rPr>
          <w:sz w:val="24"/>
          <w:szCs w:val="24"/>
        </w:rPr>
        <w:t>(</w:t>
      </w:r>
      <w:r w:rsidR="005A6FE7">
        <w:rPr>
          <w:sz w:val="24"/>
        </w:rPr>
        <w:t>Competitive admission and stipend).</w:t>
      </w:r>
      <w:proofErr w:type="gramEnd"/>
      <w:r w:rsidRPr="00A856EB">
        <w:rPr>
          <w:sz w:val="24"/>
          <w:szCs w:val="24"/>
        </w:rPr>
        <w:tab/>
        <w:t>2007</w:t>
      </w:r>
    </w:p>
    <w:p w:rsidR="002C6720" w:rsidRPr="00A856EB" w:rsidRDefault="002C6720" w:rsidP="00A856EB">
      <w:pPr>
        <w:tabs>
          <w:tab w:val="right" w:pos="9360"/>
        </w:tabs>
        <w:ind w:right="1008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7261CB">
        <w:rPr>
          <w:sz w:val="24"/>
        </w:rPr>
        <w:t>New Faculty Workshop Series, Center for Teaching and Learn</w:t>
      </w:r>
      <w:r w:rsidR="00A856EB">
        <w:rPr>
          <w:sz w:val="24"/>
        </w:rPr>
        <w:t>ing, University of Denver.</w:t>
      </w:r>
      <w:proofErr w:type="gramEnd"/>
      <w:r w:rsidR="00A856EB">
        <w:rPr>
          <w:sz w:val="24"/>
        </w:rPr>
        <w:tab/>
        <w:t>2006</w:t>
      </w:r>
    </w:p>
    <w:p w:rsidR="00DA551A" w:rsidRPr="007261CB" w:rsidRDefault="00DA551A" w:rsidP="00A856EB">
      <w:pPr>
        <w:tabs>
          <w:tab w:val="right" w:pos="9360"/>
        </w:tabs>
        <w:ind w:right="288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7261CB">
        <w:rPr>
          <w:sz w:val="24"/>
        </w:rPr>
        <w:t>Preparing Future Faculty Conference, Center for Research on Learning and Teachin</w:t>
      </w:r>
      <w:r w:rsidR="00A856EB">
        <w:rPr>
          <w:sz w:val="24"/>
        </w:rPr>
        <w:t>g, University of Michigan.</w:t>
      </w:r>
      <w:proofErr w:type="gramEnd"/>
      <w:r w:rsidR="00A856EB">
        <w:rPr>
          <w:sz w:val="24"/>
        </w:rPr>
        <w:tab/>
        <w:t>2004</w:t>
      </w:r>
    </w:p>
    <w:p w:rsidR="00DA551A" w:rsidRPr="007261CB" w:rsidRDefault="00DA551A" w:rsidP="00A856EB">
      <w:pPr>
        <w:tabs>
          <w:tab w:val="right" w:pos="9360"/>
        </w:tabs>
        <w:ind w:right="288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r w:rsidRPr="007261CB">
        <w:rPr>
          <w:sz w:val="24"/>
        </w:rPr>
        <w:t>When Race Breaks Out: Facilitating Discussions on Race, Center for Research on Learning and Teachin</w:t>
      </w:r>
      <w:r w:rsidR="00A856EB">
        <w:rPr>
          <w:sz w:val="24"/>
        </w:rPr>
        <w:t xml:space="preserve">g, University of Michigan. </w:t>
      </w:r>
      <w:r w:rsidR="00A856EB">
        <w:rPr>
          <w:sz w:val="24"/>
        </w:rPr>
        <w:tab/>
        <w:t>2002</w:t>
      </w:r>
    </w:p>
    <w:p w:rsidR="00DA551A" w:rsidRPr="007261CB" w:rsidRDefault="00DA551A" w:rsidP="00A856EB">
      <w:pPr>
        <w:tabs>
          <w:tab w:val="right" w:pos="9360"/>
        </w:tabs>
        <w:ind w:right="288"/>
        <w:rPr>
          <w:sz w:val="24"/>
        </w:rPr>
      </w:pPr>
    </w:p>
    <w:p w:rsidR="00A856EB" w:rsidRDefault="00DA551A" w:rsidP="00A856EB">
      <w:pPr>
        <w:tabs>
          <w:tab w:val="right" w:pos="9360"/>
        </w:tabs>
        <w:ind w:left="630" w:right="1008" w:hanging="360"/>
        <w:rPr>
          <w:sz w:val="24"/>
        </w:rPr>
      </w:pPr>
      <w:proofErr w:type="gramStart"/>
      <w:r w:rsidRPr="007261CB">
        <w:rPr>
          <w:sz w:val="24"/>
        </w:rPr>
        <w:t>Preparing Future Faculty in the Social Sciences: Reconciling Our Values and Our Disciplines, Center for Research on Learning and Teachin</w:t>
      </w:r>
      <w:r w:rsidR="00A856EB">
        <w:rPr>
          <w:sz w:val="24"/>
        </w:rPr>
        <w:t>g, University of Michigan.</w:t>
      </w:r>
      <w:proofErr w:type="gramEnd"/>
      <w:r w:rsidR="00A856EB">
        <w:rPr>
          <w:sz w:val="24"/>
        </w:rPr>
        <w:tab/>
        <w:t>2001</w:t>
      </w:r>
    </w:p>
    <w:p w:rsidR="00DA551A" w:rsidRPr="007261CB" w:rsidRDefault="00DA551A" w:rsidP="00A856EB">
      <w:pPr>
        <w:tabs>
          <w:tab w:val="right" w:pos="9360"/>
        </w:tabs>
        <w:ind w:left="360" w:right="288"/>
        <w:rPr>
          <w:sz w:val="24"/>
        </w:rPr>
      </w:pPr>
    </w:p>
    <w:p w:rsidR="00B41DBC" w:rsidRDefault="00B41DBC" w:rsidP="00B41DBC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  <w:r>
        <w:rPr>
          <w:smallCaps w:val="0"/>
          <w:szCs w:val="28"/>
        </w:rPr>
        <w:t>Teaching</w:t>
      </w:r>
      <w:r w:rsidR="00A856EB">
        <w:rPr>
          <w:smallCaps w:val="0"/>
          <w:szCs w:val="28"/>
        </w:rPr>
        <w:t xml:space="preserve"> Experience</w:t>
      </w:r>
    </w:p>
    <w:p w:rsidR="00A856EB" w:rsidRDefault="00A856EB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A856EB" w:rsidRDefault="00A856EB" w:rsidP="00A856EB">
      <w:pPr>
        <w:tabs>
          <w:tab w:val="right" w:pos="9360"/>
        </w:tabs>
        <w:ind w:left="630" w:right="1008" w:hanging="360"/>
        <w:rPr>
          <w:b/>
          <w:sz w:val="24"/>
        </w:rPr>
      </w:pPr>
      <w:r w:rsidRPr="00A16130">
        <w:rPr>
          <w:b/>
          <w:sz w:val="24"/>
        </w:rPr>
        <w:t>University of Denver, Graduate School of Social Work</w:t>
      </w:r>
    </w:p>
    <w:p w:rsidR="00A16130" w:rsidRPr="00D53C39" w:rsidRDefault="00A16130" w:rsidP="00A856EB">
      <w:pPr>
        <w:tabs>
          <w:tab w:val="right" w:pos="9360"/>
        </w:tabs>
        <w:ind w:left="630" w:right="1008" w:hanging="360"/>
        <w:rPr>
          <w:b/>
          <w:sz w:val="16"/>
        </w:rPr>
      </w:pPr>
    </w:p>
    <w:p w:rsidR="004D438E" w:rsidRDefault="004D438E" w:rsidP="00A856EB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Advanced Applied PhD Statistical Methods (1 quarter</w:t>
      </w:r>
      <w:r w:rsidR="00066C54">
        <w:rPr>
          <w:sz w:val="24"/>
        </w:rPr>
        <w:t xml:space="preserve">, group </w:t>
      </w:r>
      <w:proofErr w:type="spellStart"/>
      <w:r w:rsidR="00066C54">
        <w:rPr>
          <w:sz w:val="24"/>
        </w:rPr>
        <w:t>indep</w:t>
      </w:r>
      <w:proofErr w:type="spellEnd"/>
      <w:r w:rsidR="00066C54">
        <w:rPr>
          <w:sz w:val="24"/>
        </w:rPr>
        <w:t xml:space="preserve"> study</w:t>
      </w:r>
      <w:r>
        <w:rPr>
          <w:sz w:val="24"/>
        </w:rPr>
        <w:t>)</w:t>
      </w:r>
      <w:r>
        <w:rPr>
          <w:sz w:val="24"/>
        </w:rPr>
        <w:tab/>
        <w:t>2017</w:t>
      </w:r>
    </w:p>
    <w:p w:rsidR="00066C54" w:rsidRDefault="00066C54" w:rsidP="00A856EB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MSW Capstone (10 quarters)</w:t>
      </w:r>
      <w:r>
        <w:rPr>
          <w:sz w:val="24"/>
        </w:rPr>
        <w:tab/>
        <w:t>2015-2017</w:t>
      </w:r>
    </w:p>
    <w:p w:rsidR="004D438E" w:rsidRPr="004D438E" w:rsidRDefault="004D438E" w:rsidP="00A856EB">
      <w:pPr>
        <w:tabs>
          <w:tab w:val="right" w:pos="9360"/>
        </w:tabs>
        <w:ind w:left="630" w:right="1008" w:hanging="360"/>
        <w:rPr>
          <w:sz w:val="24"/>
        </w:rPr>
      </w:pPr>
      <w:r w:rsidRPr="004D438E">
        <w:rPr>
          <w:sz w:val="24"/>
        </w:rPr>
        <w:tab/>
        <w:t>Evidence for Practice</w:t>
      </w:r>
      <w:r>
        <w:rPr>
          <w:sz w:val="24"/>
        </w:rPr>
        <w:t xml:space="preserve"> (4 quarter</w:t>
      </w:r>
      <w:r w:rsidR="00066C54">
        <w:rPr>
          <w:sz w:val="24"/>
        </w:rPr>
        <w:t>s</w:t>
      </w:r>
      <w:r>
        <w:rPr>
          <w:sz w:val="24"/>
        </w:rPr>
        <w:t>)</w:t>
      </w:r>
      <w:r>
        <w:rPr>
          <w:sz w:val="24"/>
        </w:rPr>
        <w:tab/>
        <w:t>2012-2017</w:t>
      </w:r>
    </w:p>
    <w:p w:rsidR="00A16130" w:rsidRDefault="00A856EB" w:rsidP="00A856EB">
      <w:pPr>
        <w:tabs>
          <w:tab w:val="right" w:pos="9360"/>
        </w:tabs>
        <w:ind w:left="630" w:right="1008" w:hanging="360"/>
        <w:rPr>
          <w:color w:val="000000"/>
          <w:sz w:val="24"/>
          <w:szCs w:val="22"/>
        </w:rPr>
      </w:pPr>
      <w:r w:rsidRPr="00A16130">
        <w:rPr>
          <w:sz w:val="28"/>
        </w:rPr>
        <w:tab/>
      </w:r>
      <w:r w:rsidR="00A16130" w:rsidRPr="00A16130">
        <w:rPr>
          <w:color w:val="000000"/>
          <w:sz w:val="24"/>
          <w:szCs w:val="22"/>
        </w:rPr>
        <w:t xml:space="preserve">Methods for Evaluating Practice and Programs </w:t>
      </w:r>
      <w:r w:rsidR="005A6FE7">
        <w:rPr>
          <w:color w:val="000000"/>
          <w:sz w:val="24"/>
          <w:szCs w:val="22"/>
        </w:rPr>
        <w:t>(</w:t>
      </w:r>
      <w:r w:rsidR="00E95E37">
        <w:rPr>
          <w:color w:val="000000"/>
          <w:sz w:val="24"/>
          <w:szCs w:val="22"/>
        </w:rPr>
        <w:t>8</w:t>
      </w:r>
      <w:r w:rsidR="005A6FE7">
        <w:rPr>
          <w:color w:val="000000"/>
          <w:sz w:val="24"/>
          <w:szCs w:val="22"/>
        </w:rPr>
        <w:t xml:space="preserve"> quarter</w:t>
      </w:r>
      <w:r w:rsidR="00066C54">
        <w:rPr>
          <w:color w:val="000000"/>
          <w:sz w:val="24"/>
          <w:szCs w:val="22"/>
        </w:rPr>
        <w:t>s</w:t>
      </w:r>
      <w:r w:rsidR="005A6FE7">
        <w:rPr>
          <w:color w:val="000000"/>
          <w:sz w:val="24"/>
          <w:szCs w:val="22"/>
        </w:rPr>
        <w:t>)</w:t>
      </w:r>
      <w:r w:rsidR="005A6FE7">
        <w:rPr>
          <w:color w:val="000000"/>
          <w:sz w:val="24"/>
          <w:szCs w:val="22"/>
        </w:rPr>
        <w:tab/>
        <w:t>2007-201</w:t>
      </w:r>
      <w:r w:rsidR="00E95E37">
        <w:rPr>
          <w:color w:val="000000"/>
          <w:sz w:val="24"/>
          <w:szCs w:val="22"/>
        </w:rPr>
        <w:t>5</w:t>
      </w:r>
    </w:p>
    <w:p w:rsidR="00A856EB" w:rsidRDefault="00A16130" w:rsidP="00A856EB">
      <w:pPr>
        <w:tabs>
          <w:tab w:val="right" w:pos="9360"/>
        </w:tabs>
        <w:ind w:left="630" w:right="1008" w:hanging="36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 w:rsidRPr="00A16130">
        <w:rPr>
          <w:color w:val="000000"/>
          <w:sz w:val="24"/>
          <w:szCs w:val="22"/>
        </w:rPr>
        <w:t>Applied Practice Evaluation Research</w:t>
      </w:r>
      <w:r w:rsidR="005A6FE7">
        <w:rPr>
          <w:color w:val="000000"/>
          <w:sz w:val="24"/>
          <w:szCs w:val="22"/>
        </w:rPr>
        <w:t xml:space="preserve"> (9 quarter classes)</w:t>
      </w:r>
      <w:r w:rsidR="005A6FE7">
        <w:rPr>
          <w:color w:val="000000"/>
          <w:sz w:val="24"/>
          <w:szCs w:val="22"/>
        </w:rPr>
        <w:tab/>
        <w:t>2007-201</w:t>
      </w:r>
      <w:r w:rsidR="00E95E37">
        <w:rPr>
          <w:color w:val="000000"/>
          <w:sz w:val="24"/>
          <w:szCs w:val="22"/>
        </w:rPr>
        <w:t>5</w:t>
      </w:r>
    </w:p>
    <w:p w:rsidR="00A16130" w:rsidRDefault="00A16130" w:rsidP="00A856EB">
      <w:pPr>
        <w:tabs>
          <w:tab w:val="right" w:pos="9360"/>
        </w:tabs>
        <w:ind w:left="630" w:right="1008" w:hanging="36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 w:rsidRPr="00A16130">
        <w:rPr>
          <w:color w:val="000000"/>
          <w:sz w:val="24"/>
          <w:szCs w:val="22"/>
        </w:rPr>
        <w:t>Statistical Methods in Education, Psychology and Social Work</w:t>
      </w:r>
      <w:r w:rsidR="005A6FE7">
        <w:rPr>
          <w:color w:val="000000"/>
          <w:sz w:val="24"/>
          <w:szCs w:val="22"/>
        </w:rPr>
        <w:t xml:space="preserve"> (</w:t>
      </w:r>
      <w:r w:rsidR="004D438E">
        <w:rPr>
          <w:color w:val="000000"/>
          <w:sz w:val="24"/>
          <w:szCs w:val="22"/>
        </w:rPr>
        <w:t>7</w:t>
      </w:r>
      <w:r w:rsidR="005A6FE7">
        <w:rPr>
          <w:color w:val="000000"/>
          <w:sz w:val="24"/>
          <w:szCs w:val="22"/>
        </w:rPr>
        <w:t xml:space="preserve"> quarters)</w:t>
      </w:r>
      <w:r w:rsidR="005A6FE7">
        <w:rPr>
          <w:color w:val="000000"/>
          <w:sz w:val="24"/>
          <w:szCs w:val="22"/>
        </w:rPr>
        <w:tab/>
        <w:t>2010-201</w:t>
      </w:r>
      <w:r w:rsidR="004D438E">
        <w:rPr>
          <w:color w:val="000000"/>
          <w:sz w:val="24"/>
          <w:szCs w:val="22"/>
        </w:rPr>
        <w:t>6</w:t>
      </w:r>
    </w:p>
    <w:p w:rsidR="00A16130" w:rsidRDefault="00A16130" w:rsidP="00A856EB">
      <w:pPr>
        <w:tabs>
          <w:tab w:val="right" w:pos="9360"/>
        </w:tabs>
        <w:ind w:left="630" w:right="1008" w:hanging="36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 w:rsidRPr="00A16130">
        <w:rPr>
          <w:color w:val="000000"/>
          <w:sz w:val="24"/>
          <w:szCs w:val="22"/>
        </w:rPr>
        <w:t>Policies and Programs for High-Risk Youth</w:t>
      </w:r>
      <w:r>
        <w:rPr>
          <w:color w:val="000000"/>
          <w:sz w:val="24"/>
          <w:szCs w:val="22"/>
        </w:rPr>
        <w:t xml:space="preserve"> (2 quarter</w:t>
      </w:r>
      <w:r w:rsidR="00066C54">
        <w:rPr>
          <w:color w:val="000000"/>
          <w:sz w:val="24"/>
          <w:szCs w:val="22"/>
        </w:rPr>
        <w:t>s</w:t>
      </w:r>
      <w:r>
        <w:rPr>
          <w:color w:val="000000"/>
          <w:sz w:val="24"/>
          <w:szCs w:val="22"/>
        </w:rPr>
        <w:t>)</w:t>
      </w:r>
      <w:r>
        <w:rPr>
          <w:color w:val="000000"/>
          <w:sz w:val="24"/>
          <w:szCs w:val="22"/>
        </w:rPr>
        <w:tab/>
        <w:t>2007-2008</w:t>
      </w:r>
    </w:p>
    <w:p w:rsidR="00A16130" w:rsidRDefault="00A16130" w:rsidP="00A856EB">
      <w:pPr>
        <w:tabs>
          <w:tab w:val="right" w:pos="9360"/>
        </w:tabs>
        <w:ind w:left="630" w:right="1008" w:hanging="36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 w:rsidRPr="00A16130">
        <w:rPr>
          <w:color w:val="000000"/>
          <w:sz w:val="24"/>
          <w:szCs w:val="22"/>
        </w:rPr>
        <w:t>Multicultural Social Work Practice</w:t>
      </w:r>
      <w:r>
        <w:rPr>
          <w:color w:val="000000"/>
          <w:sz w:val="24"/>
          <w:szCs w:val="22"/>
        </w:rPr>
        <w:t xml:space="preserve"> (1 quarter)</w:t>
      </w:r>
      <w:r>
        <w:rPr>
          <w:color w:val="000000"/>
          <w:sz w:val="24"/>
          <w:szCs w:val="22"/>
        </w:rPr>
        <w:tab/>
        <w:t>2006</w:t>
      </w:r>
    </w:p>
    <w:p w:rsidR="00A16130" w:rsidRPr="00D53C39" w:rsidRDefault="00A16130" w:rsidP="00A856EB">
      <w:pPr>
        <w:tabs>
          <w:tab w:val="right" w:pos="9360"/>
        </w:tabs>
        <w:ind w:left="630" w:right="1008" w:hanging="360"/>
        <w:rPr>
          <w:sz w:val="16"/>
        </w:rPr>
      </w:pPr>
    </w:p>
    <w:p w:rsidR="00522124" w:rsidRDefault="00522124" w:rsidP="00A856EB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Field Liaison (6 quarters)</w:t>
      </w:r>
      <w:r>
        <w:rPr>
          <w:sz w:val="24"/>
        </w:rPr>
        <w:tab/>
        <w:t>2006-2008</w:t>
      </w:r>
    </w:p>
    <w:p w:rsidR="00522124" w:rsidRDefault="00522124" w:rsidP="00A856EB">
      <w:pPr>
        <w:tabs>
          <w:tab w:val="right" w:pos="9360"/>
        </w:tabs>
        <w:ind w:left="630" w:right="1008" w:hanging="360"/>
        <w:rPr>
          <w:sz w:val="24"/>
        </w:rPr>
      </w:pPr>
    </w:p>
    <w:p w:rsidR="00BA0921" w:rsidRDefault="00BA0921" w:rsidP="005A6FE7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Directed Study, Evidence for Practice (MSW)</w:t>
      </w:r>
      <w:r>
        <w:rPr>
          <w:sz w:val="24"/>
        </w:rPr>
        <w:tab/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2012</w:t>
      </w:r>
    </w:p>
    <w:p w:rsidR="005A6FE7" w:rsidRDefault="005A6FE7" w:rsidP="005A6FE7">
      <w:pPr>
        <w:tabs>
          <w:tab w:val="right" w:pos="9360"/>
        </w:tabs>
        <w:ind w:left="630" w:right="1008" w:hanging="360"/>
        <w:rPr>
          <w:sz w:val="24"/>
        </w:rPr>
      </w:pPr>
      <w:r w:rsidRPr="00D53C39">
        <w:rPr>
          <w:sz w:val="24"/>
        </w:rPr>
        <w:tab/>
        <w:t xml:space="preserve">Independent Study, Applied </w:t>
      </w:r>
      <w:r>
        <w:rPr>
          <w:sz w:val="24"/>
        </w:rPr>
        <w:t>Statistics (PhD)</w:t>
      </w:r>
      <w:r>
        <w:rPr>
          <w:sz w:val="24"/>
        </w:rPr>
        <w:tab/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2012</w:t>
      </w:r>
    </w:p>
    <w:p w:rsidR="00D53C39" w:rsidRDefault="00D53C39" w:rsidP="00A856EB">
      <w:pPr>
        <w:tabs>
          <w:tab w:val="right" w:pos="9360"/>
        </w:tabs>
        <w:ind w:left="630" w:right="1008" w:hanging="360"/>
        <w:rPr>
          <w:sz w:val="24"/>
        </w:rPr>
      </w:pPr>
      <w:r w:rsidRPr="00D53C39">
        <w:rPr>
          <w:sz w:val="24"/>
        </w:rPr>
        <w:tab/>
        <w:t xml:space="preserve">Independent Study, Applied </w:t>
      </w:r>
      <w:r>
        <w:rPr>
          <w:sz w:val="24"/>
        </w:rPr>
        <w:t>Statistics (PhD)</w:t>
      </w:r>
      <w:r>
        <w:rPr>
          <w:sz w:val="24"/>
        </w:rPr>
        <w:tab/>
      </w:r>
      <w:proofErr w:type="gramStart"/>
      <w:r>
        <w:rPr>
          <w:sz w:val="24"/>
        </w:rPr>
        <w:t>Winter</w:t>
      </w:r>
      <w:proofErr w:type="gramEnd"/>
      <w:r>
        <w:rPr>
          <w:sz w:val="24"/>
        </w:rPr>
        <w:t xml:space="preserve"> 2011</w:t>
      </w:r>
    </w:p>
    <w:p w:rsidR="00FD35B7" w:rsidRDefault="00D53C39" w:rsidP="00D53C39">
      <w:pPr>
        <w:tabs>
          <w:tab w:val="right" w:pos="9360"/>
        </w:tabs>
        <w:ind w:left="630" w:right="1008" w:hanging="360"/>
        <w:rPr>
          <w:b/>
          <w:sz w:val="24"/>
        </w:rPr>
      </w:pPr>
      <w:r>
        <w:rPr>
          <w:sz w:val="24"/>
        </w:rPr>
        <w:tab/>
        <w:t>Independent Study, Applied Evaluation Research (MSW)</w:t>
      </w:r>
      <w:r>
        <w:rPr>
          <w:sz w:val="24"/>
        </w:rPr>
        <w:tab/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2010</w:t>
      </w:r>
    </w:p>
    <w:p w:rsidR="00522124" w:rsidRDefault="00522124" w:rsidP="00522124">
      <w:pPr>
        <w:tabs>
          <w:tab w:val="right" w:pos="9360"/>
        </w:tabs>
        <w:ind w:left="990" w:right="1008" w:hanging="360"/>
        <w:rPr>
          <w:sz w:val="24"/>
        </w:rPr>
      </w:pPr>
    </w:p>
    <w:p w:rsidR="004D438E" w:rsidRPr="008D782A" w:rsidRDefault="008D782A" w:rsidP="00522124">
      <w:pPr>
        <w:tabs>
          <w:tab w:val="right" w:pos="9360"/>
        </w:tabs>
        <w:ind w:left="990" w:right="1008" w:hanging="360"/>
        <w:rPr>
          <w:sz w:val="32"/>
        </w:rPr>
      </w:pPr>
      <w:r>
        <w:rPr>
          <w:sz w:val="24"/>
        </w:rPr>
        <w:t xml:space="preserve">Dissertation Chair, Schau, N. </w:t>
      </w:r>
      <w:r w:rsidRPr="008D782A">
        <w:rPr>
          <w:i/>
          <w:sz w:val="24"/>
        </w:rPr>
        <w:t xml:space="preserve">Examining the Longitudinal Relationship </w:t>
      </w:r>
      <w:proofErr w:type="gramStart"/>
      <w:r w:rsidRPr="008D782A">
        <w:rPr>
          <w:i/>
          <w:sz w:val="24"/>
        </w:rPr>
        <w:t>Between</w:t>
      </w:r>
      <w:proofErr w:type="gramEnd"/>
      <w:r w:rsidRPr="008D782A">
        <w:rPr>
          <w:i/>
          <w:sz w:val="24"/>
        </w:rPr>
        <w:t xml:space="preserve"> Family Support Source and Quality, and Housing Status.</w:t>
      </w:r>
      <w:r w:rsidRPr="008D782A">
        <w:rPr>
          <w:sz w:val="24"/>
        </w:rPr>
        <w:tab/>
        <w:t>Current</w:t>
      </w:r>
    </w:p>
    <w:p w:rsidR="008D782A" w:rsidRDefault="008D782A" w:rsidP="008D782A">
      <w:pPr>
        <w:tabs>
          <w:tab w:val="right" w:pos="9360"/>
        </w:tabs>
        <w:ind w:left="990" w:right="1008" w:hanging="360"/>
        <w:rPr>
          <w:sz w:val="24"/>
        </w:rPr>
      </w:pPr>
      <w:proofErr w:type="gramStart"/>
      <w:r>
        <w:rPr>
          <w:sz w:val="24"/>
        </w:rPr>
        <w:t xml:space="preserve">Dissertation Committee Member, Yoder, J. </w:t>
      </w:r>
      <w:r>
        <w:rPr>
          <w:i/>
          <w:sz w:val="24"/>
        </w:rPr>
        <w:t>Trauma Correlates in Juvenile Sex Offending and the Effectiveness of Trauma-based Intervention to Reduce Recidivism Rates.</w:t>
      </w:r>
      <w:proofErr w:type="gramEnd"/>
      <w:r>
        <w:rPr>
          <w:i/>
          <w:sz w:val="24"/>
        </w:rPr>
        <w:tab/>
      </w:r>
      <w:r>
        <w:rPr>
          <w:sz w:val="24"/>
        </w:rPr>
        <w:t>2013</w:t>
      </w:r>
    </w:p>
    <w:p w:rsidR="008D782A" w:rsidRDefault="008D782A" w:rsidP="008D782A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t xml:space="preserve">Dissertation Committee Member, Boeckel, J. </w:t>
      </w:r>
      <w:r>
        <w:rPr>
          <w:i/>
          <w:sz w:val="24"/>
        </w:rPr>
        <w:t>Individual and Family Factors Related to the Reduction of Risk Behavior in Asian Youth.</w:t>
      </w:r>
      <w:r>
        <w:rPr>
          <w:sz w:val="24"/>
        </w:rPr>
        <w:t xml:space="preserve"> </w:t>
      </w:r>
      <w:r>
        <w:rPr>
          <w:sz w:val="24"/>
        </w:rPr>
        <w:tab/>
        <w:t>2013</w:t>
      </w:r>
    </w:p>
    <w:p w:rsidR="00D53C39" w:rsidRDefault="00522124" w:rsidP="00522124">
      <w:pPr>
        <w:tabs>
          <w:tab w:val="right" w:pos="9360"/>
        </w:tabs>
        <w:ind w:left="990" w:right="1008" w:hanging="360"/>
        <w:rPr>
          <w:sz w:val="24"/>
        </w:rPr>
      </w:pPr>
      <w:r w:rsidRPr="00D53C39">
        <w:rPr>
          <w:sz w:val="24"/>
        </w:rPr>
        <w:t>Dissertation</w:t>
      </w:r>
      <w:r w:rsidR="00D53C39" w:rsidRPr="00D53C39">
        <w:rPr>
          <w:sz w:val="24"/>
        </w:rPr>
        <w:t xml:space="preserve"> Committee Member, Middleton, J. </w:t>
      </w:r>
      <w:proofErr w:type="gramStart"/>
      <w:r w:rsidR="00D53C39">
        <w:rPr>
          <w:i/>
          <w:sz w:val="24"/>
        </w:rPr>
        <w:t xml:space="preserve">The Relationship </w:t>
      </w:r>
      <w:r>
        <w:rPr>
          <w:i/>
          <w:sz w:val="24"/>
        </w:rPr>
        <w:t>between</w:t>
      </w:r>
      <w:r w:rsidR="00D53C39">
        <w:rPr>
          <w:i/>
          <w:sz w:val="24"/>
        </w:rPr>
        <w:t xml:space="preserve"> Vicarious Traumatization and Job Retention among Child Welfare Professionals</w:t>
      </w:r>
      <w:r>
        <w:rPr>
          <w:i/>
          <w:sz w:val="24"/>
        </w:rPr>
        <w:t>.</w:t>
      </w:r>
      <w:proofErr w:type="gramEnd"/>
      <w:r w:rsidR="008D782A">
        <w:rPr>
          <w:sz w:val="24"/>
        </w:rPr>
        <w:t xml:space="preserve"> </w:t>
      </w:r>
      <w:r w:rsidR="008D782A">
        <w:rPr>
          <w:sz w:val="24"/>
        </w:rPr>
        <w:tab/>
        <w:t>2</w:t>
      </w:r>
      <w:r>
        <w:rPr>
          <w:sz w:val="24"/>
        </w:rPr>
        <w:t>011</w:t>
      </w:r>
    </w:p>
    <w:p w:rsidR="008D782A" w:rsidRDefault="008D782A" w:rsidP="008D782A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t xml:space="preserve">Comprehensive Exam Reader, </w:t>
      </w:r>
      <w:proofErr w:type="spellStart"/>
      <w:r>
        <w:rPr>
          <w:sz w:val="24"/>
        </w:rPr>
        <w:t>Durbahn</w:t>
      </w:r>
      <w:proofErr w:type="spellEnd"/>
      <w:r>
        <w:rPr>
          <w:sz w:val="24"/>
        </w:rPr>
        <w:t>, R.</w:t>
      </w:r>
      <w:r>
        <w:rPr>
          <w:sz w:val="24"/>
        </w:rPr>
        <w:tab/>
        <w:t>2015</w:t>
      </w:r>
    </w:p>
    <w:p w:rsidR="008D782A" w:rsidRDefault="008D782A" w:rsidP="008D782A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lastRenderedPageBreak/>
        <w:t xml:space="preserve">Comprehensive Exam Reader, </w:t>
      </w:r>
      <w:proofErr w:type="spellStart"/>
      <w:r>
        <w:rPr>
          <w:sz w:val="24"/>
        </w:rPr>
        <w:t>Langanderfer</w:t>
      </w:r>
      <w:proofErr w:type="spellEnd"/>
      <w:r>
        <w:rPr>
          <w:sz w:val="24"/>
        </w:rPr>
        <w:t>, L.</w:t>
      </w:r>
      <w:r>
        <w:rPr>
          <w:sz w:val="24"/>
        </w:rPr>
        <w:tab/>
        <w:t>2013</w:t>
      </w:r>
    </w:p>
    <w:p w:rsidR="008D782A" w:rsidRPr="00522124" w:rsidRDefault="008D782A" w:rsidP="008D782A">
      <w:pPr>
        <w:tabs>
          <w:tab w:val="right" w:pos="9360"/>
        </w:tabs>
        <w:ind w:left="990" w:right="1008" w:hanging="360"/>
        <w:rPr>
          <w:i/>
          <w:sz w:val="24"/>
        </w:rPr>
      </w:pPr>
      <w:r>
        <w:rPr>
          <w:sz w:val="24"/>
        </w:rPr>
        <w:t>Comprehensive Exam Reader, Clark, L.</w:t>
      </w:r>
      <w:r>
        <w:rPr>
          <w:sz w:val="24"/>
        </w:rPr>
        <w:tab/>
        <w:t>2013</w:t>
      </w:r>
    </w:p>
    <w:p w:rsidR="00D53C39" w:rsidRDefault="00D53C39" w:rsidP="00A16130">
      <w:pPr>
        <w:tabs>
          <w:tab w:val="right" w:pos="9360"/>
        </w:tabs>
        <w:ind w:left="630" w:right="1008" w:hanging="360"/>
        <w:rPr>
          <w:b/>
          <w:sz w:val="24"/>
        </w:rPr>
      </w:pPr>
    </w:p>
    <w:p w:rsidR="00A16130" w:rsidRDefault="00A16130" w:rsidP="00A16130">
      <w:pPr>
        <w:tabs>
          <w:tab w:val="right" w:pos="9360"/>
        </w:tabs>
        <w:ind w:left="630" w:right="1008" w:hanging="360"/>
        <w:rPr>
          <w:b/>
          <w:sz w:val="24"/>
        </w:rPr>
      </w:pPr>
      <w:r w:rsidRPr="00A16130">
        <w:rPr>
          <w:b/>
          <w:sz w:val="24"/>
        </w:rPr>
        <w:t xml:space="preserve">University of </w:t>
      </w:r>
      <w:r>
        <w:rPr>
          <w:b/>
          <w:sz w:val="24"/>
        </w:rPr>
        <w:t>Michigan</w:t>
      </w:r>
      <w:r w:rsidRPr="00A16130">
        <w:rPr>
          <w:b/>
          <w:sz w:val="24"/>
        </w:rPr>
        <w:t xml:space="preserve">, </w:t>
      </w:r>
      <w:r>
        <w:rPr>
          <w:b/>
          <w:sz w:val="24"/>
        </w:rPr>
        <w:t>Ann Arbor</w:t>
      </w:r>
    </w:p>
    <w:p w:rsidR="00A16130" w:rsidRPr="00A16130" w:rsidRDefault="00A16130" w:rsidP="00A16130">
      <w:pPr>
        <w:tabs>
          <w:tab w:val="right" w:pos="9360"/>
        </w:tabs>
        <w:ind w:left="630" w:right="1008" w:hanging="360"/>
        <w:rPr>
          <w:b/>
          <w:sz w:val="24"/>
        </w:rPr>
      </w:pPr>
    </w:p>
    <w:p w:rsidR="00A16130" w:rsidRDefault="00A16130" w:rsidP="00A16130">
      <w:pPr>
        <w:tabs>
          <w:tab w:val="right" w:pos="9360"/>
        </w:tabs>
        <w:ind w:left="630" w:right="1008" w:hanging="360"/>
        <w:rPr>
          <w:sz w:val="24"/>
        </w:rPr>
      </w:pPr>
      <w:r w:rsidRPr="00A16130">
        <w:rPr>
          <w:sz w:val="28"/>
        </w:rPr>
        <w:tab/>
      </w:r>
      <w:r w:rsidRPr="00A16130">
        <w:rPr>
          <w:sz w:val="24"/>
        </w:rPr>
        <w:t>Guest Lecturer, School of Social Work</w:t>
      </w:r>
      <w:r w:rsidRPr="00A16130">
        <w:rPr>
          <w:sz w:val="24"/>
        </w:rPr>
        <w:tab/>
        <w:t>Fall 2005</w:t>
      </w:r>
    </w:p>
    <w:p w:rsidR="00A16130" w:rsidRDefault="00A16130" w:rsidP="00A16130">
      <w:pPr>
        <w:tabs>
          <w:tab w:val="right" w:pos="9360"/>
        </w:tabs>
        <w:ind w:left="1224" w:right="1008" w:hanging="360"/>
        <w:rPr>
          <w:sz w:val="24"/>
        </w:rPr>
      </w:pPr>
      <w:r>
        <w:rPr>
          <w:i/>
          <w:sz w:val="24"/>
        </w:rPr>
        <w:t>Contemporary Cultures in the United States</w:t>
      </w:r>
      <w:r>
        <w:rPr>
          <w:sz w:val="24"/>
        </w:rPr>
        <w:t>, Prof. Michael Spencer</w:t>
      </w:r>
    </w:p>
    <w:p w:rsidR="00A16130" w:rsidRDefault="00A16130" w:rsidP="00A16130">
      <w:pPr>
        <w:tabs>
          <w:tab w:val="right" w:pos="9360"/>
        </w:tabs>
        <w:ind w:left="1224" w:right="1008" w:hanging="360"/>
        <w:rPr>
          <w:color w:val="000000"/>
          <w:sz w:val="24"/>
          <w:szCs w:val="22"/>
        </w:rPr>
      </w:pPr>
      <w:proofErr w:type="gramStart"/>
      <w:r>
        <w:rPr>
          <w:sz w:val="24"/>
        </w:rPr>
        <w:t>Lectured on U.S. immigration, migrant populations, and immigration policy.</w:t>
      </w:r>
      <w:proofErr w:type="gramEnd"/>
    </w:p>
    <w:p w:rsidR="00A16130" w:rsidRPr="00A16130" w:rsidRDefault="00A16130" w:rsidP="00A16130">
      <w:pPr>
        <w:tabs>
          <w:tab w:val="right" w:pos="9360"/>
        </w:tabs>
        <w:ind w:left="630" w:right="1008" w:hanging="360"/>
        <w:rPr>
          <w:sz w:val="24"/>
        </w:rPr>
      </w:pPr>
      <w:r w:rsidRPr="00A16130">
        <w:rPr>
          <w:color w:val="000000"/>
          <w:sz w:val="24"/>
          <w:szCs w:val="22"/>
        </w:rPr>
        <w:tab/>
      </w:r>
      <w:r w:rsidRPr="00A16130">
        <w:rPr>
          <w:sz w:val="24"/>
        </w:rPr>
        <w:t xml:space="preserve">Field Supervisor, </w:t>
      </w:r>
      <w:r>
        <w:rPr>
          <w:sz w:val="24"/>
        </w:rPr>
        <w:t>Department of Psychology</w:t>
      </w:r>
      <w:r w:rsidRPr="00A16130">
        <w:rPr>
          <w:sz w:val="24"/>
        </w:rPr>
        <w:t xml:space="preserve"> </w:t>
      </w:r>
      <w:r w:rsidRPr="00A16130">
        <w:rPr>
          <w:sz w:val="24"/>
        </w:rPr>
        <w:tab/>
        <w:t>Fall 2003</w:t>
      </w:r>
    </w:p>
    <w:p w:rsidR="00A16130" w:rsidRDefault="00A16130" w:rsidP="00A16130">
      <w:pPr>
        <w:tabs>
          <w:tab w:val="right" w:pos="9360"/>
        </w:tabs>
        <w:ind w:left="1224" w:right="1008" w:hanging="360"/>
        <w:rPr>
          <w:i/>
          <w:sz w:val="24"/>
        </w:rPr>
      </w:pPr>
      <w:r w:rsidRPr="00082DBE">
        <w:rPr>
          <w:i/>
          <w:sz w:val="24"/>
        </w:rPr>
        <w:t>Detroit Initiatives Field Practicum in Psychology</w:t>
      </w:r>
      <w:r>
        <w:rPr>
          <w:sz w:val="24"/>
        </w:rPr>
        <w:t xml:space="preserve">, Prof. Daphna </w:t>
      </w:r>
      <w:proofErr w:type="spellStart"/>
      <w:r>
        <w:rPr>
          <w:sz w:val="24"/>
        </w:rPr>
        <w:t>Oyserman</w:t>
      </w:r>
      <w:proofErr w:type="spellEnd"/>
    </w:p>
    <w:p w:rsidR="00A16130" w:rsidRDefault="00A16130" w:rsidP="00A16130">
      <w:pPr>
        <w:tabs>
          <w:tab w:val="right" w:pos="9360"/>
        </w:tabs>
        <w:ind w:left="630" w:right="1008" w:hanging="360"/>
        <w:rPr>
          <w:sz w:val="24"/>
        </w:rPr>
      </w:pPr>
      <w:r w:rsidRPr="00A16130">
        <w:rPr>
          <w:sz w:val="24"/>
        </w:rPr>
        <w:tab/>
      </w:r>
      <w:r>
        <w:rPr>
          <w:sz w:val="24"/>
        </w:rPr>
        <w:t xml:space="preserve">Instructor, Department of Sociology </w:t>
      </w:r>
      <w:r>
        <w:rPr>
          <w:sz w:val="24"/>
        </w:rPr>
        <w:tab/>
        <w:t>Summer 2002</w:t>
      </w:r>
    </w:p>
    <w:p w:rsidR="00FD35B7" w:rsidRDefault="00FD35B7" w:rsidP="00FD35B7">
      <w:pPr>
        <w:tabs>
          <w:tab w:val="right" w:pos="9360"/>
        </w:tabs>
        <w:ind w:left="1224" w:right="1008" w:hanging="360"/>
        <w:rPr>
          <w:i/>
          <w:sz w:val="24"/>
        </w:rPr>
      </w:pPr>
      <w:r w:rsidRPr="00082DBE">
        <w:rPr>
          <w:i/>
          <w:sz w:val="24"/>
        </w:rPr>
        <w:t>Principles of Sociology</w:t>
      </w:r>
    </w:p>
    <w:p w:rsidR="00FD35B7" w:rsidRDefault="00FD35B7" w:rsidP="00FD35B7">
      <w:pPr>
        <w:tabs>
          <w:tab w:val="right" w:pos="9360"/>
        </w:tabs>
        <w:ind w:left="630" w:right="1008" w:hanging="360"/>
        <w:rPr>
          <w:sz w:val="24"/>
        </w:rPr>
      </w:pPr>
      <w:r w:rsidRPr="00A16130">
        <w:rPr>
          <w:sz w:val="24"/>
        </w:rPr>
        <w:tab/>
      </w:r>
      <w:r>
        <w:rPr>
          <w:sz w:val="24"/>
        </w:rPr>
        <w:t xml:space="preserve">Graduate Student Instructor, Department of Sociology, Prof. Sheila </w:t>
      </w:r>
      <w:proofErr w:type="spellStart"/>
      <w:r>
        <w:rPr>
          <w:sz w:val="24"/>
        </w:rPr>
        <w:t>Blumh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2001-2002</w:t>
      </w:r>
    </w:p>
    <w:p w:rsidR="00FD35B7" w:rsidRDefault="00FD35B7" w:rsidP="00FD35B7">
      <w:pPr>
        <w:tabs>
          <w:tab w:val="right" w:pos="9360"/>
        </w:tabs>
        <w:ind w:left="1224" w:right="1008" w:hanging="360"/>
        <w:rPr>
          <w:i/>
          <w:sz w:val="24"/>
        </w:rPr>
      </w:pPr>
      <w:r w:rsidRPr="00082DBE">
        <w:rPr>
          <w:i/>
          <w:sz w:val="24"/>
        </w:rPr>
        <w:t>Principles of Sociology</w:t>
      </w:r>
    </w:p>
    <w:p w:rsidR="00FD35B7" w:rsidRPr="00FD35B7" w:rsidRDefault="00FD35B7" w:rsidP="00A16130">
      <w:pPr>
        <w:tabs>
          <w:tab w:val="right" w:pos="9360"/>
        </w:tabs>
        <w:ind w:left="630" w:right="1008" w:hanging="360"/>
        <w:rPr>
          <w:sz w:val="24"/>
        </w:rPr>
      </w:pPr>
    </w:p>
    <w:p w:rsidR="00FD35B7" w:rsidRDefault="00FD35B7" w:rsidP="00FD35B7">
      <w:pPr>
        <w:tabs>
          <w:tab w:val="right" w:pos="9360"/>
        </w:tabs>
        <w:ind w:left="630" w:right="1008" w:hanging="360"/>
        <w:rPr>
          <w:b/>
          <w:sz w:val="24"/>
        </w:rPr>
      </w:pPr>
      <w:r w:rsidRPr="00A16130">
        <w:rPr>
          <w:b/>
          <w:sz w:val="24"/>
        </w:rPr>
        <w:t xml:space="preserve">University of </w:t>
      </w:r>
      <w:r>
        <w:rPr>
          <w:b/>
          <w:sz w:val="24"/>
        </w:rPr>
        <w:t>Southern California</w:t>
      </w:r>
    </w:p>
    <w:p w:rsidR="00FD35B7" w:rsidRPr="00A16130" w:rsidRDefault="00FD35B7" w:rsidP="00FD35B7">
      <w:pPr>
        <w:tabs>
          <w:tab w:val="right" w:pos="9360"/>
        </w:tabs>
        <w:ind w:left="630" w:right="1008" w:hanging="360"/>
        <w:rPr>
          <w:b/>
          <w:sz w:val="24"/>
        </w:rPr>
      </w:pPr>
    </w:p>
    <w:p w:rsidR="00D53C39" w:rsidRDefault="00FD35B7" w:rsidP="00D53C39">
      <w:pPr>
        <w:tabs>
          <w:tab w:val="left" w:pos="990"/>
          <w:tab w:val="right" w:pos="9360"/>
        </w:tabs>
        <w:ind w:left="630" w:right="1008" w:hanging="360"/>
        <w:rPr>
          <w:sz w:val="24"/>
        </w:rPr>
      </w:pPr>
      <w:r w:rsidRPr="00A16130">
        <w:rPr>
          <w:sz w:val="24"/>
        </w:rPr>
        <w:tab/>
      </w:r>
      <w:r>
        <w:rPr>
          <w:sz w:val="24"/>
        </w:rPr>
        <w:t xml:space="preserve">Graduate Teaching Assistant, Department of Earth Sciences, Prof. Charles </w:t>
      </w:r>
      <w:proofErr w:type="spellStart"/>
      <w:r>
        <w:rPr>
          <w:sz w:val="24"/>
        </w:rPr>
        <w:t>Sammis</w:t>
      </w:r>
      <w:proofErr w:type="spellEnd"/>
      <w:r>
        <w:rPr>
          <w:sz w:val="24"/>
        </w:rPr>
        <w:t xml:space="preserve"> </w:t>
      </w:r>
    </w:p>
    <w:p w:rsidR="00FD35B7" w:rsidRPr="00D53C39" w:rsidRDefault="00D53C39" w:rsidP="00D53C39">
      <w:pPr>
        <w:tabs>
          <w:tab w:val="left" w:pos="900"/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D35B7" w:rsidRPr="00082DBE">
        <w:rPr>
          <w:i/>
          <w:sz w:val="24"/>
        </w:rPr>
        <w:t xml:space="preserve">Introduction to Geophysics </w:t>
      </w:r>
      <w:r>
        <w:rPr>
          <w:i/>
          <w:sz w:val="24"/>
        </w:rPr>
        <w:tab/>
      </w:r>
      <w:r>
        <w:rPr>
          <w:sz w:val="24"/>
        </w:rPr>
        <w:t>1993-1994</w:t>
      </w:r>
    </w:p>
    <w:p w:rsidR="00A856EB" w:rsidRPr="00A856EB" w:rsidRDefault="00A856EB" w:rsidP="00A856EB"/>
    <w:p w:rsidR="00671113" w:rsidRDefault="00671113" w:rsidP="00671113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  <w:r w:rsidRPr="007261CB">
        <w:rPr>
          <w:smallCaps w:val="0"/>
          <w:szCs w:val="28"/>
        </w:rPr>
        <w:t>Academic Service</w:t>
      </w:r>
    </w:p>
    <w:p w:rsidR="00522124" w:rsidRDefault="00522124" w:rsidP="00522124"/>
    <w:p w:rsidR="00522124" w:rsidRDefault="00522124" w:rsidP="00522124">
      <w:pPr>
        <w:tabs>
          <w:tab w:val="right" w:pos="9360"/>
        </w:tabs>
        <w:ind w:left="630" w:right="1008" w:hanging="360"/>
        <w:rPr>
          <w:b/>
          <w:sz w:val="24"/>
        </w:rPr>
      </w:pPr>
      <w:r w:rsidRPr="00A16130">
        <w:rPr>
          <w:b/>
          <w:sz w:val="24"/>
        </w:rPr>
        <w:t>University of Denver, Graduate School of Social Work</w:t>
      </w:r>
    </w:p>
    <w:p w:rsidR="00065ACA" w:rsidRDefault="00065ACA" w:rsidP="00065ACA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Chair, Assessment Committee</w:t>
      </w:r>
      <w:r w:rsidR="0031672A">
        <w:rPr>
          <w:sz w:val="24"/>
        </w:rPr>
        <w:tab/>
        <w:t>2017-present</w:t>
      </w:r>
    </w:p>
    <w:p w:rsidR="00065ACA" w:rsidRDefault="00065ACA" w:rsidP="00065ACA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Executive Advisory Committee</w:t>
      </w:r>
      <w:r>
        <w:rPr>
          <w:sz w:val="24"/>
        </w:rPr>
        <w:tab/>
        <w:t>2016-present</w:t>
      </w:r>
    </w:p>
    <w:p w:rsidR="00065ACA" w:rsidRDefault="00065ACA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Promotion and Tenure Committee</w:t>
      </w:r>
      <w:r>
        <w:rPr>
          <w:sz w:val="24"/>
        </w:rPr>
        <w:tab/>
        <w:t>2015-present</w:t>
      </w:r>
    </w:p>
    <w:p w:rsidR="006C4E66" w:rsidRDefault="00065ACA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MSW Committee</w:t>
      </w:r>
      <w:r>
        <w:rPr>
          <w:sz w:val="24"/>
        </w:rPr>
        <w:tab/>
        <w:t>2012-present</w:t>
      </w:r>
    </w:p>
    <w:p w:rsidR="007A37E7" w:rsidRDefault="007A37E7" w:rsidP="007A37E7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High Risk Youth Track</w:t>
      </w:r>
      <w:r>
        <w:rPr>
          <w:sz w:val="24"/>
        </w:rPr>
        <w:tab/>
        <w:t>2006-present</w:t>
      </w:r>
    </w:p>
    <w:p w:rsidR="007A37E7" w:rsidRDefault="007A37E7" w:rsidP="007A37E7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Evaluation and Research Sequence</w:t>
      </w:r>
      <w:r>
        <w:rPr>
          <w:sz w:val="24"/>
        </w:rPr>
        <w:tab/>
        <w:t>2006-present</w:t>
      </w:r>
    </w:p>
    <w:p w:rsidR="009E4A7B" w:rsidRDefault="009E4A7B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Lead Faculty, GSSW Research Sequence</w:t>
      </w:r>
      <w:r>
        <w:rPr>
          <w:sz w:val="24"/>
        </w:rPr>
        <w:tab/>
        <w:t>2012-</w:t>
      </w:r>
      <w:r w:rsidR="00613F19">
        <w:rPr>
          <w:sz w:val="24"/>
        </w:rPr>
        <w:t>2013</w:t>
      </w:r>
    </w:p>
    <w:p w:rsidR="00A97094" w:rsidRDefault="00A97094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Search and Screening</w:t>
      </w:r>
      <w:r>
        <w:rPr>
          <w:sz w:val="24"/>
        </w:rPr>
        <w:tab/>
        <w:t>2011-</w:t>
      </w:r>
      <w:r w:rsidR="00613F19">
        <w:rPr>
          <w:sz w:val="24"/>
        </w:rPr>
        <w:t>2013</w:t>
      </w:r>
    </w:p>
    <w:p w:rsidR="00A97094" w:rsidRDefault="00A97094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Curriculum Taskforce</w:t>
      </w:r>
      <w:r>
        <w:rPr>
          <w:sz w:val="24"/>
        </w:rPr>
        <w:tab/>
        <w:t>2009-</w:t>
      </w:r>
      <w:r w:rsidR="007A37E7">
        <w:rPr>
          <w:sz w:val="24"/>
        </w:rPr>
        <w:t>2013</w:t>
      </w:r>
    </w:p>
    <w:p w:rsidR="00A97094" w:rsidRDefault="00A97094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Student Grievance Committee</w:t>
      </w:r>
      <w:r>
        <w:rPr>
          <w:sz w:val="24"/>
        </w:rPr>
        <w:tab/>
        <w:t>2008-2009</w:t>
      </w:r>
    </w:p>
    <w:p w:rsidR="00A97094" w:rsidRDefault="00A97094" w:rsidP="006C4E66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Field Advisory Board</w:t>
      </w:r>
      <w:r>
        <w:rPr>
          <w:sz w:val="24"/>
        </w:rPr>
        <w:tab/>
        <w:t>2008-2009</w:t>
      </w:r>
      <w:r>
        <w:rPr>
          <w:sz w:val="24"/>
        </w:rPr>
        <w:br/>
        <w:t>Member, Workload Taskforce</w:t>
      </w:r>
      <w:r>
        <w:rPr>
          <w:sz w:val="24"/>
        </w:rPr>
        <w:tab/>
        <w:t>200</w:t>
      </w:r>
      <w:r w:rsidR="001907C6">
        <w:rPr>
          <w:sz w:val="24"/>
        </w:rPr>
        <w:t>7</w:t>
      </w:r>
      <w:r>
        <w:rPr>
          <w:sz w:val="24"/>
        </w:rPr>
        <w:t>-200</w:t>
      </w:r>
      <w:r w:rsidR="001907C6">
        <w:rPr>
          <w:sz w:val="24"/>
        </w:rPr>
        <w:t>8</w:t>
      </w:r>
    </w:p>
    <w:p w:rsidR="003F0ACD" w:rsidRDefault="003F0ACD" w:rsidP="003F0ACD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Research Committee</w:t>
      </w:r>
      <w:r>
        <w:rPr>
          <w:sz w:val="24"/>
        </w:rPr>
        <w:tab/>
        <w:t>2006-2011</w:t>
      </w:r>
    </w:p>
    <w:p w:rsidR="003F0ACD" w:rsidRDefault="003F0ACD" w:rsidP="003F0ACD">
      <w:pPr>
        <w:tabs>
          <w:tab w:val="right" w:pos="9360"/>
        </w:tabs>
        <w:ind w:left="630" w:right="1008" w:hanging="360"/>
        <w:rPr>
          <w:sz w:val="24"/>
        </w:rPr>
      </w:pPr>
      <w:r>
        <w:rPr>
          <w:sz w:val="24"/>
        </w:rPr>
        <w:tab/>
        <w:t>Member, Awards/Nominations Committee</w:t>
      </w:r>
      <w:r>
        <w:rPr>
          <w:sz w:val="24"/>
        </w:rPr>
        <w:tab/>
        <w:t>2006-2010</w:t>
      </w:r>
    </w:p>
    <w:p w:rsidR="006C4E66" w:rsidRDefault="006C4E66" w:rsidP="006C4E66">
      <w:pPr>
        <w:tabs>
          <w:tab w:val="right" w:pos="9360"/>
        </w:tabs>
        <w:ind w:left="630" w:right="1008" w:hanging="360"/>
        <w:rPr>
          <w:sz w:val="24"/>
        </w:rPr>
      </w:pPr>
    </w:p>
    <w:p w:rsidR="001907C6" w:rsidRDefault="001907C6" w:rsidP="001907C6">
      <w:pPr>
        <w:tabs>
          <w:tab w:val="right" w:pos="9360"/>
        </w:tabs>
        <w:ind w:left="630" w:right="1008" w:hanging="360"/>
        <w:rPr>
          <w:b/>
          <w:sz w:val="24"/>
        </w:rPr>
      </w:pPr>
      <w:r w:rsidRPr="00A16130">
        <w:rPr>
          <w:b/>
          <w:sz w:val="24"/>
        </w:rPr>
        <w:t>University of Denver</w:t>
      </w:r>
    </w:p>
    <w:p w:rsidR="001907C6" w:rsidRDefault="001907C6" w:rsidP="001907C6">
      <w:pPr>
        <w:tabs>
          <w:tab w:val="right" w:pos="9360"/>
        </w:tabs>
        <w:ind w:left="630" w:right="1008" w:hanging="360"/>
        <w:rPr>
          <w:sz w:val="24"/>
        </w:rPr>
      </w:pPr>
    </w:p>
    <w:p w:rsidR="00613F19" w:rsidRDefault="00613F19" w:rsidP="001907C6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t xml:space="preserve">Member, </w:t>
      </w:r>
      <w:r w:rsidR="007A37E7">
        <w:rPr>
          <w:sz w:val="24"/>
        </w:rPr>
        <w:t>Academic Assessment Advisory Committee</w:t>
      </w:r>
      <w:r w:rsidR="007A37E7">
        <w:rPr>
          <w:sz w:val="24"/>
        </w:rPr>
        <w:tab/>
        <w:t>2014-present</w:t>
      </w:r>
    </w:p>
    <w:p w:rsidR="001907C6" w:rsidRDefault="001907C6" w:rsidP="001907C6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t>Member, Center for Community Engagement and Service Learning, Classroom-to-Community Advisory Committee</w:t>
      </w:r>
      <w:r>
        <w:rPr>
          <w:sz w:val="24"/>
        </w:rPr>
        <w:tab/>
        <w:t>2011-</w:t>
      </w:r>
      <w:r w:rsidR="00613F19">
        <w:rPr>
          <w:sz w:val="24"/>
        </w:rPr>
        <w:t>2013</w:t>
      </w:r>
    </w:p>
    <w:p w:rsidR="001907C6" w:rsidRDefault="001907C6" w:rsidP="001907C6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t>Member, Center for Community Engagement and Service Learning, Public Good Fund Distribution Committee</w:t>
      </w:r>
      <w:r>
        <w:rPr>
          <w:sz w:val="24"/>
        </w:rPr>
        <w:tab/>
        <w:t>2007-2011</w:t>
      </w:r>
    </w:p>
    <w:p w:rsidR="001907C6" w:rsidRDefault="001907C6" w:rsidP="001907C6">
      <w:pPr>
        <w:tabs>
          <w:tab w:val="right" w:pos="9360"/>
        </w:tabs>
        <w:ind w:left="990" w:right="1008" w:hanging="360"/>
        <w:rPr>
          <w:sz w:val="24"/>
        </w:rPr>
      </w:pPr>
      <w:r>
        <w:rPr>
          <w:sz w:val="24"/>
        </w:rPr>
        <w:t>Member, Queer Faculty Association</w:t>
      </w:r>
      <w:r>
        <w:rPr>
          <w:sz w:val="24"/>
        </w:rPr>
        <w:tab/>
        <w:t>2007-2010</w:t>
      </w:r>
    </w:p>
    <w:p w:rsidR="006C4E66" w:rsidRDefault="006C4E66" w:rsidP="00522124"/>
    <w:p w:rsidR="001907C6" w:rsidRDefault="001907C6" w:rsidP="001907C6">
      <w:pPr>
        <w:tabs>
          <w:tab w:val="right" w:pos="9360"/>
        </w:tabs>
        <w:ind w:left="630" w:right="1008" w:hanging="360"/>
        <w:rPr>
          <w:b/>
          <w:sz w:val="24"/>
        </w:rPr>
      </w:pPr>
      <w:r>
        <w:rPr>
          <w:b/>
          <w:sz w:val="24"/>
        </w:rPr>
        <w:t>Service to the Profession of Social Work</w:t>
      </w:r>
    </w:p>
    <w:p w:rsidR="001907C6" w:rsidRDefault="001907C6" w:rsidP="001907C6">
      <w:pPr>
        <w:tabs>
          <w:tab w:val="left" w:pos="540"/>
          <w:tab w:val="right" w:pos="9360"/>
        </w:tabs>
        <w:ind w:left="360" w:right="288"/>
        <w:rPr>
          <w:sz w:val="24"/>
        </w:rPr>
      </w:pPr>
    </w:p>
    <w:p w:rsidR="001907C6" w:rsidRDefault="00522124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>Reviewer,</w:t>
      </w:r>
      <w:r w:rsidR="001907C6">
        <w:rPr>
          <w:sz w:val="24"/>
        </w:rPr>
        <w:t xml:space="preserve"> </w:t>
      </w:r>
      <w:r w:rsidR="001907C6" w:rsidRPr="001907C6">
        <w:rPr>
          <w:i/>
          <w:sz w:val="24"/>
        </w:rPr>
        <w:t>Family Relations</w:t>
      </w:r>
      <w:r w:rsidR="001907C6">
        <w:rPr>
          <w:sz w:val="24"/>
        </w:rPr>
        <w:tab/>
        <w:t>2011-present</w:t>
      </w:r>
    </w:p>
    <w:p w:rsidR="001907C6" w:rsidRPr="007261CB" w:rsidRDefault="00522124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lastRenderedPageBreak/>
        <w:t xml:space="preserve">Reviewer, </w:t>
      </w:r>
      <w:r w:rsidRPr="001907C6">
        <w:rPr>
          <w:i/>
          <w:sz w:val="24"/>
        </w:rPr>
        <w:t xml:space="preserve">Journal of the Society for Social </w:t>
      </w:r>
      <w:r w:rsidR="001907C6" w:rsidRPr="001907C6">
        <w:rPr>
          <w:i/>
          <w:sz w:val="24"/>
        </w:rPr>
        <w:t>Work and Research</w:t>
      </w:r>
      <w:r w:rsidR="001907C6">
        <w:rPr>
          <w:sz w:val="24"/>
        </w:rPr>
        <w:t xml:space="preserve"> </w:t>
      </w:r>
      <w:r w:rsidR="001907C6">
        <w:rPr>
          <w:sz w:val="24"/>
        </w:rPr>
        <w:tab/>
        <w:t>2011-present</w:t>
      </w:r>
    </w:p>
    <w:p w:rsidR="001907C6" w:rsidRDefault="00522124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 xml:space="preserve">Reviewer, </w:t>
      </w:r>
      <w:r w:rsidRPr="001907C6">
        <w:rPr>
          <w:i/>
          <w:sz w:val="24"/>
        </w:rPr>
        <w:t>American Journal of Community Psychology</w:t>
      </w:r>
      <w:r w:rsidR="001907C6">
        <w:rPr>
          <w:sz w:val="24"/>
        </w:rPr>
        <w:t xml:space="preserve"> </w:t>
      </w:r>
      <w:r w:rsidR="001907C6">
        <w:rPr>
          <w:sz w:val="24"/>
        </w:rPr>
        <w:tab/>
        <w:t>2010-present</w:t>
      </w:r>
    </w:p>
    <w:p w:rsidR="001907C6" w:rsidRDefault="00595080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 xml:space="preserve">Reviewer, </w:t>
      </w:r>
      <w:r w:rsidRPr="001907C6">
        <w:rPr>
          <w:i/>
          <w:sz w:val="24"/>
        </w:rPr>
        <w:t>Journal of Resear</w:t>
      </w:r>
      <w:r w:rsidR="001907C6" w:rsidRPr="001907C6">
        <w:rPr>
          <w:i/>
          <w:sz w:val="24"/>
        </w:rPr>
        <w:t>ch on Adolescence</w:t>
      </w:r>
      <w:r w:rsidR="001907C6">
        <w:rPr>
          <w:sz w:val="24"/>
        </w:rPr>
        <w:t xml:space="preserve"> </w:t>
      </w:r>
      <w:r w:rsidR="001907C6">
        <w:rPr>
          <w:sz w:val="24"/>
        </w:rPr>
        <w:tab/>
        <w:t>2010-present</w:t>
      </w:r>
    </w:p>
    <w:p w:rsidR="001907C6" w:rsidRDefault="00595080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 xml:space="preserve">Reviewer, </w:t>
      </w:r>
      <w:r w:rsidR="001907C6" w:rsidRPr="0000715C">
        <w:rPr>
          <w:i/>
          <w:sz w:val="24"/>
        </w:rPr>
        <w:t>Youth and Society</w:t>
      </w:r>
      <w:r w:rsidR="001907C6">
        <w:rPr>
          <w:sz w:val="24"/>
        </w:rPr>
        <w:t xml:space="preserve"> </w:t>
      </w:r>
      <w:r w:rsidR="001907C6">
        <w:rPr>
          <w:sz w:val="24"/>
        </w:rPr>
        <w:tab/>
        <w:t>2009-present</w:t>
      </w:r>
    </w:p>
    <w:p w:rsidR="00595080" w:rsidRPr="007261CB" w:rsidRDefault="00595080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>Reviewer, Society for Social Work &amp; Research, Outstanding Doctoral</w:t>
      </w:r>
      <w:r w:rsidR="001907C6">
        <w:rPr>
          <w:sz w:val="24"/>
        </w:rPr>
        <w:t xml:space="preserve"> Dissertation </w:t>
      </w:r>
      <w:r w:rsidR="001907C6">
        <w:rPr>
          <w:sz w:val="24"/>
        </w:rPr>
        <w:tab/>
      </w:r>
      <w:r w:rsidRPr="007261CB">
        <w:rPr>
          <w:sz w:val="24"/>
        </w:rPr>
        <w:t>2007-</w:t>
      </w:r>
      <w:r w:rsidR="001907C6">
        <w:rPr>
          <w:sz w:val="24"/>
        </w:rPr>
        <w:t>present</w:t>
      </w:r>
    </w:p>
    <w:p w:rsidR="001907C6" w:rsidRDefault="00595080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>Reviewer, Society for Social Work &amp; Rese</w:t>
      </w:r>
      <w:r w:rsidR="001907C6">
        <w:rPr>
          <w:sz w:val="24"/>
        </w:rPr>
        <w:t xml:space="preserve">arch, Conference Presentations </w:t>
      </w:r>
      <w:r w:rsidR="001907C6">
        <w:rPr>
          <w:sz w:val="24"/>
        </w:rPr>
        <w:tab/>
        <w:t>2007-present</w:t>
      </w:r>
    </w:p>
    <w:p w:rsidR="001907C6" w:rsidRDefault="00595080" w:rsidP="001907C6">
      <w:pPr>
        <w:tabs>
          <w:tab w:val="right" w:pos="9360"/>
        </w:tabs>
        <w:ind w:left="990" w:right="1008" w:hanging="360"/>
        <w:rPr>
          <w:sz w:val="24"/>
        </w:rPr>
      </w:pPr>
      <w:r w:rsidRPr="007261CB">
        <w:rPr>
          <w:sz w:val="24"/>
        </w:rPr>
        <w:t>Reviewer, Society for Prevention Res</w:t>
      </w:r>
      <w:r w:rsidR="001907C6">
        <w:rPr>
          <w:sz w:val="24"/>
        </w:rPr>
        <w:t xml:space="preserve">earch Conference Presentations </w:t>
      </w:r>
      <w:r w:rsidR="001907C6">
        <w:rPr>
          <w:sz w:val="24"/>
        </w:rPr>
        <w:tab/>
        <w:t>2004-present</w:t>
      </w:r>
    </w:p>
    <w:p w:rsidR="00522124" w:rsidRDefault="00522124" w:rsidP="00522124">
      <w:pPr>
        <w:tabs>
          <w:tab w:val="right" w:pos="9360"/>
        </w:tabs>
        <w:ind w:left="630" w:right="1008" w:hanging="360"/>
        <w:rPr>
          <w:b/>
          <w:sz w:val="24"/>
        </w:rPr>
      </w:pPr>
    </w:p>
    <w:p w:rsidR="00522124" w:rsidRDefault="00522124" w:rsidP="00522124">
      <w:pPr>
        <w:tabs>
          <w:tab w:val="right" w:pos="9360"/>
        </w:tabs>
        <w:ind w:left="630" w:right="1008" w:hanging="360"/>
        <w:rPr>
          <w:b/>
          <w:sz w:val="24"/>
        </w:rPr>
      </w:pPr>
      <w:r w:rsidRPr="00A16130">
        <w:rPr>
          <w:b/>
          <w:sz w:val="24"/>
        </w:rPr>
        <w:t xml:space="preserve">University of </w:t>
      </w:r>
      <w:r>
        <w:rPr>
          <w:b/>
          <w:sz w:val="24"/>
        </w:rPr>
        <w:t>Michigan</w:t>
      </w:r>
      <w:r w:rsidRPr="00A16130">
        <w:rPr>
          <w:b/>
          <w:sz w:val="24"/>
        </w:rPr>
        <w:t xml:space="preserve">, </w:t>
      </w:r>
      <w:r>
        <w:rPr>
          <w:b/>
          <w:sz w:val="24"/>
        </w:rPr>
        <w:t>Ann Arbor</w:t>
      </w:r>
    </w:p>
    <w:p w:rsidR="00522124" w:rsidRPr="00522124" w:rsidRDefault="00522124" w:rsidP="00522124"/>
    <w:p w:rsidR="00522124" w:rsidRDefault="00671113" w:rsidP="00522124">
      <w:pPr>
        <w:tabs>
          <w:tab w:val="right" w:pos="9360"/>
        </w:tabs>
        <w:ind w:left="900" w:right="18" w:hanging="360"/>
        <w:rPr>
          <w:sz w:val="24"/>
        </w:rPr>
      </w:pPr>
      <w:proofErr w:type="gramStart"/>
      <w:r w:rsidRPr="00F30D16">
        <w:rPr>
          <w:sz w:val="24"/>
        </w:rPr>
        <w:t>Member, Supervisory Committee</w:t>
      </w:r>
      <w:r>
        <w:rPr>
          <w:sz w:val="24"/>
        </w:rPr>
        <w:t>,</w:t>
      </w:r>
      <w:r w:rsidRPr="00F30D16">
        <w:rPr>
          <w:sz w:val="24"/>
        </w:rPr>
        <w:t xml:space="preserve"> Joint Program in Social Work and Social Science</w:t>
      </w:r>
      <w:r w:rsidR="00522124">
        <w:rPr>
          <w:sz w:val="24"/>
        </w:rPr>
        <w:t>.</w:t>
      </w:r>
      <w:proofErr w:type="gramEnd"/>
    </w:p>
    <w:p w:rsidR="00522124" w:rsidRDefault="00522124" w:rsidP="00522124">
      <w:pPr>
        <w:tabs>
          <w:tab w:val="right" w:pos="9360"/>
        </w:tabs>
        <w:ind w:left="900" w:right="18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2004-2006</w:t>
      </w:r>
    </w:p>
    <w:p w:rsidR="00522124" w:rsidRDefault="00522124" w:rsidP="00522124">
      <w:pPr>
        <w:tabs>
          <w:tab w:val="right" w:pos="9360"/>
        </w:tabs>
        <w:ind w:left="900" w:right="18" w:hanging="360"/>
        <w:rPr>
          <w:sz w:val="24"/>
        </w:rPr>
      </w:pPr>
      <w:r w:rsidRPr="00F30D16">
        <w:rPr>
          <w:sz w:val="24"/>
        </w:rPr>
        <w:t xml:space="preserve">Treasurer, </w:t>
      </w:r>
      <w:r>
        <w:rPr>
          <w:sz w:val="24"/>
        </w:rPr>
        <w:t>Social Work Doctoral Student Organization</w:t>
      </w:r>
      <w:r>
        <w:rPr>
          <w:sz w:val="24"/>
        </w:rPr>
        <w:tab/>
        <w:t>2002-2004</w:t>
      </w:r>
    </w:p>
    <w:p w:rsidR="00522124" w:rsidRDefault="00671113" w:rsidP="00522124">
      <w:pPr>
        <w:tabs>
          <w:tab w:val="right" w:pos="9360"/>
        </w:tabs>
        <w:ind w:left="900" w:right="18" w:hanging="360"/>
        <w:rPr>
          <w:sz w:val="24"/>
        </w:rPr>
      </w:pPr>
      <w:proofErr w:type="gramStart"/>
      <w:r w:rsidRPr="00F30D16">
        <w:rPr>
          <w:sz w:val="24"/>
        </w:rPr>
        <w:t>Member, Diversity and Climate Comm</w:t>
      </w:r>
      <w:r w:rsidR="00522124">
        <w:rPr>
          <w:sz w:val="24"/>
        </w:rPr>
        <w:t>ittee, Department of Sociology.</w:t>
      </w:r>
      <w:proofErr w:type="gramEnd"/>
      <w:r w:rsidR="00522124">
        <w:rPr>
          <w:sz w:val="24"/>
        </w:rPr>
        <w:tab/>
        <w:t>2000-2001</w:t>
      </w:r>
    </w:p>
    <w:p w:rsidR="0000715C" w:rsidRDefault="0000715C" w:rsidP="0000715C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</w:p>
    <w:p w:rsidR="0000715C" w:rsidRDefault="0000715C" w:rsidP="0000715C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  <w:r w:rsidRPr="007261CB">
        <w:rPr>
          <w:smallCaps w:val="0"/>
          <w:szCs w:val="28"/>
        </w:rPr>
        <w:t>Additional Community Involvement</w:t>
      </w:r>
    </w:p>
    <w:p w:rsidR="0000715C" w:rsidRPr="0000715C" w:rsidRDefault="0000715C" w:rsidP="0000715C"/>
    <w:p w:rsidR="00E95E37" w:rsidRDefault="00E95E37" w:rsidP="0000715C">
      <w:pPr>
        <w:tabs>
          <w:tab w:val="right" w:pos="9360"/>
        </w:tabs>
        <w:ind w:left="900" w:right="18" w:hanging="360"/>
        <w:rPr>
          <w:sz w:val="24"/>
        </w:rPr>
      </w:pPr>
      <w:r>
        <w:rPr>
          <w:sz w:val="24"/>
        </w:rPr>
        <w:t>Denver Scholarship Foundation, Denver, CO</w:t>
      </w:r>
      <w:r>
        <w:rPr>
          <w:sz w:val="24"/>
        </w:rPr>
        <w:tab/>
        <w:t>2012-2014</w:t>
      </w:r>
    </w:p>
    <w:p w:rsidR="0000715C" w:rsidRDefault="0000715C" w:rsidP="0000715C">
      <w:pPr>
        <w:tabs>
          <w:tab w:val="right" w:pos="9360"/>
        </w:tabs>
        <w:ind w:left="900" w:right="18" w:hanging="360"/>
        <w:rPr>
          <w:sz w:val="24"/>
        </w:rPr>
      </w:pPr>
      <w:r w:rsidRPr="00A856EB">
        <w:rPr>
          <w:sz w:val="24"/>
        </w:rPr>
        <w:t>Global Leadership Academy, Maple</w:t>
      </w:r>
      <w:r>
        <w:rPr>
          <w:sz w:val="24"/>
        </w:rPr>
        <w:t xml:space="preserve">ton Public Schools, Denver, CO </w:t>
      </w:r>
      <w:r>
        <w:rPr>
          <w:sz w:val="24"/>
        </w:rPr>
        <w:tab/>
      </w:r>
      <w:r w:rsidRPr="00A856EB">
        <w:rPr>
          <w:sz w:val="24"/>
        </w:rPr>
        <w:t>2007-2010</w:t>
      </w:r>
    </w:p>
    <w:p w:rsidR="0000715C" w:rsidRDefault="0000715C" w:rsidP="0000715C">
      <w:pPr>
        <w:tabs>
          <w:tab w:val="right" w:pos="9360"/>
        </w:tabs>
        <w:ind w:left="900" w:right="18" w:hanging="360"/>
        <w:rPr>
          <w:sz w:val="24"/>
        </w:rPr>
      </w:pPr>
      <w:r w:rsidRPr="007261CB">
        <w:rPr>
          <w:sz w:val="24"/>
        </w:rPr>
        <w:t xml:space="preserve">The Bridge Project, Z.O.N.E. </w:t>
      </w:r>
      <w:r>
        <w:rPr>
          <w:sz w:val="24"/>
        </w:rPr>
        <w:t xml:space="preserve">Youth Center, Denver, CO </w:t>
      </w:r>
      <w:r>
        <w:rPr>
          <w:sz w:val="24"/>
        </w:rPr>
        <w:tab/>
      </w:r>
      <w:r w:rsidRPr="007261CB">
        <w:rPr>
          <w:sz w:val="24"/>
        </w:rPr>
        <w:t>2006-2008</w:t>
      </w:r>
    </w:p>
    <w:p w:rsidR="0000715C" w:rsidRDefault="0000715C" w:rsidP="0000715C">
      <w:pPr>
        <w:tabs>
          <w:tab w:val="right" w:pos="9360"/>
        </w:tabs>
        <w:ind w:left="900" w:right="18" w:hanging="360"/>
        <w:rPr>
          <w:sz w:val="24"/>
        </w:rPr>
      </w:pPr>
      <w:r w:rsidRPr="007261CB">
        <w:rPr>
          <w:sz w:val="24"/>
        </w:rPr>
        <w:t>Fair Hous</w:t>
      </w:r>
      <w:r>
        <w:rPr>
          <w:sz w:val="24"/>
        </w:rPr>
        <w:t xml:space="preserve">ing Tester, Ann Arbor, MI </w:t>
      </w:r>
      <w:r>
        <w:rPr>
          <w:sz w:val="24"/>
        </w:rPr>
        <w:tab/>
        <w:t>2005</w:t>
      </w:r>
    </w:p>
    <w:p w:rsidR="0000715C" w:rsidRDefault="0000715C" w:rsidP="0000715C">
      <w:pPr>
        <w:tabs>
          <w:tab w:val="right" w:pos="9360"/>
        </w:tabs>
        <w:ind w:left="900" w:right="1368" w:hanging="360"/>
        <w:rPr>
          <w:sz w:val="24"/>
        </w:rPr>
      </w:pPr>
      <w:r w:rsidRPr="007261CB">
        <w:rPr>
          <w:sz w:val="24"/>
        </w:rPr>
        <w:t>Steering Committee</w:t>
      </w:r>
      <w:r>
        <w:rPr>
          <w:sz w:val="24"/>
        </w:rPr>
        <w:t xml:space="preserve"> Member &amp; Treasurer, </w:t>
      </w:r>
      <w:proofErr w:type="spellStart"/>
      <w:r w:rsidRPr="007261CB">
        <w:rPr>
          <w:sz w:val="24"/>
          <w:u w:val="single"/>
        </w:rPr>
        <w:t>Keshet</w:t>
      </w:r>
      <w:proofErr w:type="spellEnd"/>
      <w:r w:rsidRPr="007261CB">
        <w:rPr>
          <w:b/>
          <w:sz w:val="24"/>
        </w:rPr>
        <w:t xml:space="preserve">: </w:t>
      </w:r>
      <w:r w:rsidRPr="007261CB">
        <w:rPr>
          <w:sz w:val="24"/>
        </w:rPr>
        <w:t>Boston’s Jewish Gay Lesbian Bisexual Transgender Advocacy Organization, Boston, MA</w:t>
      </w:r>
      <w:r>
        <w:rPr>
          <w:sz w:val="24"/>
        </w:rPr>
        <w:tab/>
        <w:t>1998-2000</w:t>
      </w:r>
    </w:p>
    <w:p w:rsidR="0000715C" w:rsidRDefault="0000715C" w:rsidP="0000715C">
      <w:pPr>
        <w:tabs>
          <w:tab w:val="right" w:pos="9360"/>
        </w:tabs>
        <w:ind w:left="900" w:right="18" w:hanging="360"/>
        <w:rPr>
          <w:sz w:val="24"/>
        </w:rPr>
      </w:pPr>
      <w:r w:rsidRPr="007261CB">
        <w:rPr>
          <w:sz w:val="24"/>
        </w:rPr>
        <w:t xml:space="preserve">Member, </w:t>
      </w:r>
      <w:proofErr w:type="spellStart"/>
      <w:r w:rsidRPr="007261CB">
        <w:rPr>
          <w:sz w:val="24"/>
        </w:rPr>
        <w:t>Kolot</w:t>
      </w:r>
      <w:proofErr w:type="spellEnd"/>
      <w:r w:rsidRPr="007261CB">
        <w:rPr>
          <w:sz w:val="24"/>
        </w:rPr>
        <w:t xml:space="preserve">, </w:t>
      </w:r>
      <w:proofErr w:type="spellStart"/>
      <w:r w:rsidRPr="007261CB">
        <w:rPr>
          <w:sz w:val="24"/>
        </w:rPr>
        <w:t>Keshet’s</w:t>
      </w:r>
      <w:proofErr w:type="spellEnd"/>
      <w:r w:rsidRPr="007261CB">
        <w:rPr>
          <w:sz w:val="24"/>
        </w:rPr>
        <w:t xml:space="preserve"> Speaker</w:t>
      </w:r>
      <w:r>
        <w:rPr>
          <w:sz w:val="24"/>
        </w:rPr>
        <w:t xml:space="preserve">s Bureau, Boston, MA </w:t>
      </w:r>
      <w:r>
        <w:rPr>
          <w:sz w:val="24"/>
        </w:rPr>
        <w:tab/>
        <w:t>1997-2000</w:t>
      </w:r>
    </w:p>
    <w:p w:rsidR="0000715C" w:rsidRDefault="0000715C" w:rsidP="0000715C">
      <w:pPr>
        <w:tabs>
          <w:tab w:val="right" w:pos="9360"/>
        </w:tabs>
        <w:ind w:left="900" w:right="1638" w:hanging="360"/>
        <w:rPr>
          <w:sz w:val="24"/>
        </w:rPr>
      </w:pPr>
      <w:r w:rsidRPr="007261CB">
        <w:rPr>
          <w:sz w:val="24"/>
        </w:rPr>
        <w:t xml:space="preserve">Member, </w:t>
      </w:r>
      <w:proofErr w:type="spellStart"/>
      <w:r w:rsidRPr="007261CB">
        <w:rPr>
          <w:sz w:val="24"/>
        </w:rPr>
        <w:t>SpeakOut</w:t>
      </w:r>
      <w:proofErr w:type="spellEnd"/>
      <w:r w:rsidRPr="007261CB">
        <w:rPr>
          <w:b/>
          <w:sz w:val="24"/>
        </w:rPr>
        <w:t xml:space="preserve">: </w:t>
      </w:r>
      <w:r w:rsidRPr="007261CB">
        <w:rPr>
          <w:sz w:val="24"/>
        </w:rPr>
        <w:t>Boston’s Gay Lesbian Bisexual Transgender Speakers Bureau, Boston, MA</w:t>
      </w:r>
      <w:r>
        <w:rPr>
          <w:sz w:val="24"/>
        </w:rPr>
        <w:t xml:space="preserve"> </w:t>
      </w:r>
      <w:r>
        <w:rPr>
          <w:sz w:val="24"/>
        </w:rPr>
        <w:tab/>
        <w:t>1996-2000</w:t>
      </w:r>
    </w:p>
    <w:p w:rsidR="0000715C" w:rsidRDefault="0000715C" w:rsidP="0000715C">
      <w:pPr>
        <w:tabs>
          <w:tab w:val="right" w:pos="9360"/>
        </w:tabs>
        <w:ind w:left="900" w:right="1818" w:hanging="360"/>
        <w:rPr>
          <w:sz w:val="24"/>
        </w:rPr>
      </w:pPr>
      <w:r w:rsidRPr="007261CB">
        <w:rPr>
          <w:sz w:val="24"/>
        </w:rPr>
        <w:t xml:space="preserve">Activities Chair, Planning Committee, </w:t>
      </w:r>
      <w:proofErr w:type="spellStart"/>
      <w:r w:rsidRPr="007261CB">
        <w:rPr>
          <w:sz w:val="24"/>
          <w:u w:val="single"/>
        </w:rPr>
        <w:t>OutWrite</w:t>
      </w:r>
      <w:proofErr w:type="spellEnd"/>
      <w:r w:rsidRPr="007261CB">
        <w:rPr>
          <w:b/>
          <w:sz w:val="24"/>
        </w:rPr>
        <w:t xml:space="preserve">: </w:t>
      </w:r>
      <w:r w:rsidRPr="007261CB">
        <w:rPr>
          <w:sz w:val="24"/>
        </w:rPr>
        <w:t>National Gay Lesbian Bisexual Transgender Writers Co</w:t>
      </w:r>
      <w:r>
        <w:rPr>
          <w:sz w:val="24"/>
        </w:rPr>
        <w:t xml:space="preserve">nference, Boston, MA </w:t>
      </w:r>
      <w:r>
        <w:rPr>
          <w:sz w:val="24"/>
        </w:rPr>
        <w:tab/>
        <w:t>1998-1999</w:t>
      </w:r>
    </w:p>
    <w:p w:rsidR="00671113" w:rsidRPr="00671113" w:rsidRDefault="00671113" w:rsidP="0000715C">
      <w:pPr>
        <w:pStyle w:val="Heading3"/>
        <w:spacing w:before="240"/>
        <w:rPr>
          <w:smallCaps w:val="0"/>
          <w:szCs w:val="24"/>
        </w:rPr>
      </w:pPr>
      <w:r w:rsidRPr="00671113">
        <w:rPr>
          <w:smallCaps w:val="0"/>
          <w:szCs w:val="24"/>
        </w:rPr>
        <w:t>Other Professional Employment</w:t>
      </w:r>
    </w:p>
    <w:p w:rsidR="0000715C" w:rsidRDefault="00671113" w:rsidP="0000715C">
      <w:pPr>
        <w:tabs>
          <w:tab w:val="right" w:pos="9360"/>
        </w:tabs>
        <w:ind w:left="900" w:right="1818" w:hanging="360"/>
        <w:rPr>
          <w:sz w:val="24"/>
        </w:rPr>
      </w:pPr>
      <w:r w:rsidRPr="00671113">
        <w:rPr>
          <w:bCs/>
          <w:iCs/>
          <w:sz w:val="24"/>
          <w:szCs w:val="24"/>
        </w:rPr>
        <w:t>Quality Engineer, Rational Sof</w:t>
      </w:r>
      <w:r w:rsidR="0000715C">
        <w:rPr>
          <w:bCs/>
          <w:iCs/>
          <w:sz w:val="24"/>
          <w:szCs w:val="24"/>
        </w:rPr>
        <w:t xml:space="preserve">tware, Lexington, MA </w:t>
      </w:r>
      <w:r w:rsidR="0000715C">
        <w:rPr>
          <w:bCs/>
          <w:iCs/>
          <w:sz w:val="24"/>
          <w:szCs w:val="24"/>
        </w:rPr>
        <w:tab/>
        <w:t>1998-2000</w:t>
      </w:r>
    </w:p>
    <w:p w:rsidR="0000715C" w:rsidRDefault="00671113" w:rsidP="0000715C">
      <w:pPr>
        <w:tabs>
          <w:tab w:val="right" w:pos="9360"/>
        </w:tabs>
        <w:ind w:left="900" w:right="1818" w:hanging="360"/>
        <w:rPr>
          <w:sz w:val="24"/>
        </w:rPr>
      </w:pPr>
      <w:r w:rsidRPr="00671113">
        <w:rPr>
          <w:bCs/>
          <w:iCs/>
          <w:sz w:val="24"/>
          <w:szCs w:val="24"/>
        </w:rPr>
        <w:t xml:space="preserve">International Technical Liaison, </w:t>
      </w:r>
      <w:proofErr w:type="spellStart"/>
      <w:r w:rsidR="0000715C">
        <w:rPr>
          <w:bCs/>
          <w:iCs/>
          <w:sz w:val="24"/>
          <w:szCs w:val="24"/>
        </w:rPr>
        <w:t>Xyvision</w:t>
      </w:r>
      <w:proofErr w:type="spellEnd"/>
      <w:r w:rsidR="0000715C">
        <w:rPr>
          <w:bCs/>
          <w:iCs/>
          <w:sz w:val="24"/>
          <w:szCs w:val="24"/>
        </w:rPr>
        <w:t xml:space="preserve"> Software, Reading, MA </w:t>
      </w:r>
      <w:r w:rsidR="0000715C">
        <w:rPr>
          <w:bCs/>
          <w:iCs/>
          <w:sz w:val="24"/>
          <w:szCs w:val="24"/>
        </w:rPr>
        <w:tab/>
        <w:t>1996-1998</w:t>
      </w:r>
    </w:p>
    <w:p w:rsidR="0000715C" w:rsidRDefault="00671113" w:rsidP="0000715C">
      <w:pPr>
        <w:tabs>
          <w:tab w:val="right" w:pos="9360"/>
        </w:tabs>
        <w:ind w:left="900" w:right="1818" w:hanging="360"/>
        <w:rPr>
          <w:sz w:val="24"/>
        </w:rPr>
      </w:pPr>
      <w:r w:rsidRPr="00671113">
        <w:rPr>
          <w:bCs/>
          <w:iCs/>
          <w:sz w:val="24"/>
          <w:szCs w:val="24"/>
        </w:rPr>
        <w:t>Software Programmer, Mei Technol</w:t>
      </w:r>
      <w:r w:rsidR="0000715C">
        <w:rPr>
          <w:bCs/>
          <w:iCs/>
          <w:sz w:val="24"/>
          <w:szCs w:val="24"/>
        </w:rPr>
        <w:t xml:space="preserve">ogies, Lexington, MA </w:t>
      </w:r>
      <w:r w:rsidR="0000715C">
        <w:rPr>
          <w:bCs/>
          <w:iCs/>
          <w:sz w:val="24"/>
          <w:szCs w:val="24"/>
        </w:rPr>
        <w:tab/>
        <w:t>1995-1996</w:t>
      </w:r>
    </w:p>
    <w:p w:rsidR="0000715C" w:rsidRDefault="00671113" w:rsidP="0000715C">
      <w:pPr>
        <w:tabs>
          <w:tab w:val="right" w:pos="9360"/>
        </w:tabs>
        <w:ind w:left="900" w:right="1818" w:hanging="360"/>
        <w:rPr>
          <w:sz w:val="24"/>
        </w:rPr>
      </w:pPr>
      <w:r w:rsidRPr="00671113">
        <w:rPr>
          <w:bCs/>
          <w:iCs/>
          <w:sz w:val="24"/>
          <w:szCs w:val="24"/>
        </w:rPr>
        <w:t>Intern, EXXON Explora</w:t>
      </w:r>
      <w:r w:rsidR="0000715C">
        <w:rPr>
          <w:bCs/>
          <w:iCs/>
          <w:sz w:val="24"/>
          <w:szCs w:val="24"/>
        </w:rPr>
        <w:t xml:space="preserve">tion Company, Houston, TX </w:t>
      </w:r>
      <w:r w:rsidR="0000715C">
        <w:rPr>
          <w:bCs/>
          <w:iCs/>
          <w:sz w:val="24"/>
          <w:szCs w:val="24"/>
        </w:rPr>
        <w:tab/>
        <w:t>1994</w:t>
      </w:r>
    </w:p>
    <w:p w:rsidR="0000715C" w:rsidRDefault="00671113" w:rsidP="0000715C">
      <w:pPr>
        <w:tabs>
          <w:tab w:val="right" w:pos="9360"/>
        </w:tabs>
        <w:ind w:left="900" w:right="198" w:hanging="360"/>
        <w:rPr>
          <w:sz w:val="24"/>
        </w:rPr>
      </w:pPr>
      <w:r w:rsidRPr="00671113">
        <w:rPr>
          <w:bCs/>
          <w:iCs/>
          <w:sz w:val="24"/>
          <w:szCs w:val="24"/>
        </w:rPr>
        <w:t>Intern, Lamont-Doherty Earth Observatory, Columbia</w:t>
      </w:r>
      <w:r w:rsidR="0000715C">
        <w:rPr>
          <w:bCs/>
          <w:iCs/>
          <w:sz w:val="24"/>
          <w:szCs w:val="24"/>
        </w:rPr>
        <w:t xml:space="preserve"> University, New York, NY </w:t>
      </w:r>
      <w:r w:rsidR="0000715C">
        <w:rPr>
          <w:bCs/>
          <w:iCs/>
          <w:sz w:val="24"/>
          <w:szCs w:val="24"/>
        </w:rPr>
        <w:tab/>
        <w:t>1992</w:t>
      </w:r>
    </w:p>
    <w:p w:rsidR="0000715C" w:rsidRDefault="00671113" w:rsidP="0000715C">
      <w:pPr>
        <w:tabs>
          <w:tab w:val="right" w:pos="9360"/>
        </w:tabs>
        <w:ind w:left="900" w:right="1818" w:hanging="360"/>
        <w:rPr>
          <w:sz w:val="24"/>
        </w:rPr>
      </w:pPr>
      <w:r w:rsidRPr="00671113">
        <w:rPr>
          <w:bCs/>
          <w:iCs/>
          <w:sz w:val="24"/>
          <w:szCs w:val="24"/>
        </w:rPr>
        <w:t>Associate Programmer, Mei Te</w:t>
      </w:r>
      <w:r w:rsidR="0000715C">
        <w:rPr>
          <w:bCs/>
          <w:iCs/>
          <w:sz w:val="24"/>
          <w:szCs w:val="24"/>
        </w:rPr>
        <w:t xml:space="preserve">chnologies, Lexington, MA </w:t>
      </w:r>
      <w:r w:rsidR="0000715C">
        <w:rPr>
          <w:bCs/>
          <w:iCs/>
          <w:sz w:val="24"/>
          <w:szCs w:val="24"/>
        </w:rPr>
        <w:tab/>
        <w:t>1991</w:t>
      </w:r>
    </w:p>
    <w:p w:rsidR="00671113" w:rsidRDefault="00671113" w:rsidP="007261CB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</w:p>
    <w:p w:rsidR="00082DBE" w:rsidRPr="007261CB" w:rsidRDefault="00082DBE" w:rsidP="007261CB">
      <w:pPr>
        <w:pStyle w:val="Heading3"/>
        <w:tabs>
          <w:tab w:val="right" w:pos="9360"/>
        </w:tabs>
        <w:spacing w:before="0" w:after="0"/>
        <w:ind w:right="288"/>
        <w:rPr>
          <w:smallCaps w:val="0"/>
          <w:szCs w:val="28"/>
        </w:rPr>
      </w:pPr>
      <w:r w:rsidRPr="007261CB">
        <w:rPr>
          <w:smallCaps w:val="0"/>
          <w:szCs w:val="28"/>
        </w:rPr>
        <w:t>Current Professional Affiliations</w:t>
      </w:r>
    </w:p>
    <w:p w:rsidR="00082DBE" w:rsidRPr="007261CB" w:rsidRDefault="00082DBE" w:rsidP="0000715C">
      <w:pPr>
        <w:tabs>
          <w:tab w:val="left" w:pos="360"/>
          <w:tab w:val="right" w:pos="9360"/>
        </w:tabs>
        <w:ind w:left="540" w:right="288"/>
        <w:rPr>
          <w:sz w:val="24"/>
        </w:rPr>
      </w:pPr>
      <w:r w:rsidRPr="007261CB">
        <w:rPr>
          <w:sz w:val="24"/>
        </w:rPr>
        <w:t>Society for Social Work Research</w:t>
      </w:r>
    </w:p>
    <w:p w:rsidR="00082DBE" w:rsidRPr="007261CB" w:rsidRDefault="00082DBE" w:rsidP="0000715C">
      <w:pPr>
        <w:tabs>
          <w:tab w:val="left" w:pos="360"/>
          <w:tab w:val="right" w:pos="9360"/>
        </w:tabs>
        <w:ind w:left="540" w:right="288"/>
        <w:rPr>
          <w:sz w:val="24"/>
        </w:rPr>
      </w:pPr>
      <w:r w:rsidRPr="007261CB">
        <w:rPr>
          <w:sz w:val="24"/>
        </w:rPr>
        <w:t>Council on Social Work Education</w:t>
      </w:r>
    </w:p>
    <w:p w:rsidR="00082DBE" w:rsidRPr="007261CB" w:rsidRDefault="00082DBE" w:rsidP="0000715C">
      <w:pPr>
        <w:tabs>
          <w:tab w:val="left" w:pos="360"/>
          <w:tab w:val="right" w:pos="9360"/>
        </w:tabs>
        <w:ind w:left="540" w:right="288"/>
        <w:rPr>
          <w:sz w:val="24"/>
          <w:szCs w:val="24"/>
        </w:rPr>
      </w:pPr>
      <w:r w:rsidRPr="007261CB">
        <w:rPr>
          <w:sz w:val="24"/>
          <w:szCs w:val="24"/>
        </w:rPr>
        <w:t>Society for Prevention Research</w:t>
      </w:r>
    </w:p>
    <w:p w:rsidR="00FE485B" w:rsidRPr="007261CB" w:rsidRDefault="00FF5A82" w:rsidP="0000715C">
      <w:pPr>
        <w:tabs>
          <w:tab w:val="left" w:pos="360"/>
          <w:tab w:val="right" w:pos="9360"/>
        </w:tabs>
        <w:ind w:left="540" w:right="288"/>
        <w:rPr>
          <w:sz w:val="24"/>
          <w:szCs w:val="24"/>
        </w:rPr>
      </w:pPr>
      <w:r w:rsidRPr="007261CB">
        <w:rPr>
          <w:sz w:val="24"/>
          <w:szCs w:val="24"/>
        </w:rPr>
        <w:t>Society for Research on Child Development</w:t>
      </w:r>
    </w:p>
    <w:sectPr w:rsidR="00FE485B" w:rsidRPr="007261CB" w:rsidSect="00905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08" w:right="1152" w:bottom="864" w:left="1440" w:header="706" w:footer="70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2F" w:rsidRDefault="002E402F">
      <w:r>
        <w:separator/>
      </w:r>
    </w:p>
  </w:endnote>
  <w:endnote w:type="continuationSeparator" w:id="0">
    <w:p w:rsidR="002E402F" w:rsidRDefault="002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2E4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2E402F" w:rsidP="00863BD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A6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2E402F" w:rsidP="00863BD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A6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2F" w:rsidRDefault="002E402F">
      <w:r>
        <w:separator/>
      </w:r>
    </w:p>
  </w:footnote>
  <w:footnote w:type="continuationSeparator" w:id="0">
    <w:p w:rsidR="002E402F" w:rsidRDefault="002E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2E4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2E402F" w:rsidP="006366D2">
    <w:pPr>
      <w:pStyle w:val="Header"/>
      <w:jc w:val="right"/>
    </w:pPr>
    <w:r>
      <w:t>Inna Altschul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2E4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B56FA"/>
    <w:multiLevelType w:val="hybridMultilevel"/>
    <w:tmpl w:val="FEF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137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F074DD"/>
    <w:multiLevelType w:val="hybridMultilevel"/>
    <w:tmpl w:val="36EEAD78"/>
    <w:lvl w:ilvl="0" w:tplc="FFFFFFFF">
      <w:start w:val="1"/>
      <w:numFmt w:val="bullet"/>
      <w:lvlText w:val=""/>
      <w:legacy w:legacy="1" w:legacySpace="0" w:legacyIndent="360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F3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304442"/>
    <w:multiLevelType w:val="hybridMultilevel"/>
    <w:tmpl w:val="C1AC5E3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2A582606"/>
    <w:multiLevelType w:val="hybridMultilevel"/>
    <w:tmpl w:val="A0F2EA24"/>
    <w:lvl w:ilvl="0" w:tplc="CAFEF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E480B"/>
    <w:multiLevelType w:val="hybridMultilevel"/>
    <w:tmpl w:val="43E05C6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347072A2"/>
    <w:multiLevelType w:val="hybridMultilevel"/>
    <w:tmpl w:val="DD9C4ECE"/>
    <w:lvl w:ilvl="0" w:tplc="FFFFFFFF">
      <w:start w:val="1"/>
      <w:numFmt w:val="bullet"/>
      <w:lvlText w:val=""/>
      <w:legacy w:legacy="1" w:legacySpace="0" w:legacyIndent="360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80299"/>
    <w:multiLevelType w:val="hybridMultilevel"/>
    <w:tmpl w:val="9B582A34"/>
    <w:lvl w:ilvl="0" w:tplc="FFFFFFFF">
      <w:start w:val="1"/>
      <w:numFmt w:val="bullet"/>
      <w:lvlText w:val=""/>
      <w:legacy w:legacy="1" w:legacySpace="0" w:legacyIndent="360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72C3EE5"/>
    <w:multiLevelType w:val="hybridMultilevel"/>
    <w:tmpl w:val="0BE2362A"/>
    <w:lvl w:ilvl="0" w:tplc="FFFFFFFF">
      <w:start w:val="1"/>
      <w:numFmt w:val="bullet"/>
      <w:lvlText w:val=""/>
      <w:legacy w:legacy="1" w:legacySpace="0" w:legacyIndent="360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91E16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6D0449"/>
    <w:multiLevelType w:val="hybridMultilevel"/>
    <w:tmpl w:val="2C729262"/>
    <w:lvl w:ilvl="0" w:tplc="501EF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3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C2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AC3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2F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0C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A8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63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04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864CD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6B01695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175050"/>
    <w:multiLevelType w:val="hybridMultilevel"/>
    <w:tmpl w:val="BB0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3423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BF8287D"/>
    <w:multiLevelType w:val="hybridMultilevel"/>
    <w:tmpl w:val="0148604C"/>
    <w:lvl w:ilvl="0" w:tplc="FFFFFFFF">
      <w:start w:val="1"/>
      <w:numFmt w:val="bullet"/>
      <w:lvlText w:val=""/>
      <w:legacy w:legacy="1" w:legacySpace="0" w:legacyIndent="360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0529E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650F1F"/>
    <w:multiLevelType w:val="hybridMultilevel"/>
    <w:tmpl w:val="791A795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>
    <w:nsid w:val="651E0A26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A7B2DB5"/>
    <w:multiLevelType w:val="hybridMultilevel"/>
    <w:tmpl w:val="8ED2B274"/>
    <w:lvl w:ilvl="0" w:tplc="FFFFFFFF">
      <w:start w:val="1"/>
      <w:numFmt w:val="bullet"/>
      <w:lvlText w:val=""/>
      <w:legacy w:legacy="1" w:legacySpace="0" w:legacyIndent="360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16F84"/>
    <w:multiLevelType w:val="hybridMultilevel"/>
    <w:tmpl w:val="B14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0070B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BF94FF7"/>
    <w:multiLevelType w:val="hybridMultilevel"/>
    <w:tmpl w:val="17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C2337"/>
    <w:multiLevelType w:val="singleLevel"/>
    <w:tmpl w:val="443298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648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25"/>
  </w:num>
  <w:num w:numId="4">
    <w:abstractNumId w:val="11"/>
  </w:num>
  <w:num w:numId="5">
    <w:abstractNumId w:val="2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648" w:hanging="360"/>
        </w:pPr>
        <w:rPr>
          <w:rFonts w:ascii="Wingdings" w:hAnsi="Wingdings" w:hint="default"/>
        </w:rPr>
      </w:lvl>
    </w:lvlOverride>
  </w:num>
  <w:num w:numId="8">
    <w:abstractNumId w:val="18"/>
  </w:num>
  <w:num w:numId="9">
    <w:abstractNumId w:val="13"/>
  </w:num>
  <w:num w:numId="10">
    <w:abstractNumId w:val="16"/>
  </w:num>
  <w:num w:numId="11">
    <w:abstractNumId w:val="23"/>
  </w:num>
  <w:num w:numId="12">
    <w:abstractNumId w:val="3"/>
  </w:num>
  <w:num w:numId="13">
    <w:abstractNumId w:val="8"/>
  </w:num>
  <w:num w:numId="14">
    <w:abstractNumId w:val="21"/>
  </w:num>
  <w:num w:numId="15">
    <w:abstractNumId w:val="10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12"/>
  </w:num>
  <w:num w:numId="21">
    <w:abstractNumId w:val="5"/>
  </w:num>
  <w:num w:numId="2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648" w:hanging="360"/>
        </w:pPr>
        <w:rPr>
          <w:rFonts w:ascii="Wingdings" w:hAnsi="Wingdings" w:hint="default"/>
        </w:rPr>
      </w:lvl>
    </w:lvlOverride>
  </w:num>
  <w:num w:numId="23">
    <w:abstractNumId w:val="7"/>
  </w:num>
  <w:num w:numId="24">
    <w:abstractNumId w:val="19"/>
  </w:num>
  <w:num w:numId="25">
    <w:abstractNumId w:val="22"/>
  </w:num>
  <w:num w:numId="26">
    <w:abstractNumId w:val="24"/>
  </w:num>
  <w:num w:numId="27">
    <w:abstractNumId w:val="15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51"/>
    <w:rsid w:val="00000D8B"/>
    <w:rsid w:val="0000686F"/>
    <w:rsid w:val="0000715C"/>
    <w:rsid w:val="000075EB"/>
    <w:rsid w:val="000178F8"/>
    <w:rsid w:val="00017E9D"/>
    <w:rsid w:val="00021066"/>
    <w:rsid w:val="0003229A"/>
    <w:rsid w:val="00045F33"/>
    <w:rsid w:val="000622F1"/>
    <w:rsid w:val="00065ACA"/>
    <w:rsid w:val="00066C54"/>
    <w:rsid w:val="00082960"/>
    <w:rsid w:val="00082DBE"/>
    <w:rsid w:val="000B4D2C"/>
    <w:rsid w:val="000D4629"/>
    <w:rsid w:val="000D67A2"/>
    <w:rsid w:val="000E5EB7"/>
    <w:rsid w:val="000F6F30"/>
    <w:rsid w:val="00101294"/>
    <w:rsid w:val="00101E2E"/>
    <w:rsid w:val="0012592B"/>
    <w:rsid w:val="001459E0"/>
    <w:rsid w:val="00181D69"/>
    <w:rsid w:val="00182D4A"/>
    <w:rsid w:val="00184D06"/>
    <w:rsid w:val="001907C6"/>
    <w:rsid w:val="001A15BD"/>
    <w:rsid w:val="001A3210"/>
    <w:rsid w:val="001A6C4A"/>
    <w:rsid w:val="001B18EE"/>
    <w:rsid w:val="001B3555"/>
    <w:rsid w:val="001C7B20"/>
    <w:rsid w:val="001D7FA0"/>
    <w:rsid w:val="00212010"/>
    <w:rsid w:val="002519C4"/>
    <w:rsid w:val="00254EBD"/>
    <w:rsid w:val="00290DB6"/>
    <w:rsid w:val="00291806"/>
    <w:rsid w:val="00293BCA"/>
    <w:rsid w:val="002C0500"/>
    <w:rsid w:val="002C6720"/>
    <w:rsid w:val="002D0368"/>
    <w:rsid w:val="002D638D"/>
    <w:rsid w:val="002E402F"/>
    <w:rsid w:val="002E6FF4"/>
    <w:rsid w:val="002E7F01"/>
    <w:rsid w:val="00301AE3"/>
    <w:rsid w:val="00311E1A"/>
    <w:rsid w:val="00316329"/>
    <w:rsid w:val="00316360"/>
    <w:rsid w:val="0031672A"/>
    <w:rsid w:val="00320BBC"/>
    <w:rsid w:val="00325DC9"/>
    <w:rsid w:val="00332752"/>
    <w:rsid w:val="00354DAC"/>
    <w:rsid w:val="00374A68"/>
    <w:rsid w:val="003759E0"/>
    <w:rsid w:val="003A412C"/>
    <w:rsid w:val="003A5D8C"/>
    <w:rsid w:val="003A61E7"/>
    <w:rsid w:val="003A6B1D"/>
    <w:rsid w:val="003C1DF9"/>
    <w:rsid w:val="003D42DB"/>
    <w:rsid w:val="003E2378"/>
    <w:rsid w:val="003E38AB"/>
    <w:rsid w:val="003E3E4D"/>
    <w:rsid w:val="003E4CED"/>
    <w:rsid w:val="003F0ACD"/>
    <w:rsid w:val="003F13A6"/>
    <w:rsid w:val="003F28A3"/>
    <w:rsid w:val="00401A0A"/>
    <w:rsid w:val="004023EC"/>
    <w:rsid w:val="00413E4B"/>
    <w:rsid w:val="00415CD7"/>
    <w:rsid w:val="00423047"/>
    <w:rsid w:val="00424C4B"/>
    <w:rsid w:val="00424D98"/>
    <w:rsid w:val="00425D50"/>
    <w:rsid w:val="0043537A"/>
    <w:rsid w:val="004423BA"/>
    <w:rsid w:val="004441D7"/>
    <w:rsid w:val="00455136"/>
    <w:rsid w:val="004609FD"/>
    <w:rsid w:val="00462423"/>
    <w:rsid w:val="00467F66"/>
    <w:rsid w:val="004735B2"/>
    <w:rsid w:val="0047703A"/>
    <w:rsid w:val="004879BA"/>
    <w:rsid w:val="00492F04"/>
    <w:rsid w:val="004A39DB"/>
    <w:rsid w:val="004A427D"/>
    <w:rsid w:val="004A4A59"/>
    <w:rsid w:val="004A5AFD"/>
    <w:rsid w:val="004B0EEA"/>
    <w:rsid w:val="004B3EDA"/>
    <w:rsid w:val="004D067D"/>
    <w:rsid w:val="004D438E"/>
    <w:rsid w:val="004D64A3"/>
    <w:rsid w:val="004E0468"/>
    <w:rsid w:val="004E1066"/>
    <w:rsid w:val="004E5119"/>
    <w:rsid w:val="004E52FE"/>
    <w:rsid w:val="004E71B7"/>
    <w:rsid w:val="005041D3"/>
    <w:rsid w:val="00505E9E"/>
    <w:rsid w:val="0051324F"/>
    <w:rsid w:val="005134E5"/>
    <w:rsid w:val="00522124"/>
    <w:rsid w:val="00523010"/>
    <w:rsid w:val="005240D5"/>
    <w:rsid w:val="00527B20"/>
    <w:rsid w:val="005579E2"/>
    <w:rsid w:val="0056310F"/>
    <w:rsid w:val="005706C3"/>
    <w:rsid w:val="0058130E"/>
    <w:rsid w:val="005816A4"/>
    <w:rsid w:val="0059002A"/>
    <w:rsid w:val="005938B3"/>
    <w:rsid w:val="00595080"/>
    <w:rsid w:val="005A6FE7"/>
    <w:rsid w:val="005A77C1"/>
    <w:rsid w:val="005B39CF"/>
    <w:rsid w:val="005B7AF8"/>
    <w:rsid w:val="005C66D3"/>
    <w:rsid w:val="005C7FEA"/>
    <w:rsid w:val="005D33DC"/>
    <w:rsid w:val="005D5541"/>
    <w:rsid w:val="005D5DA5"/>
    <w:rsid w:val="005D6FF7"/>
    <w:rsid w:val="005E2FAA"/>
    <w:rsid w:val="005F5A24"/>
    <w:rsid w:val="00600603"/>
    <w:rsid w:val="00604231"/>
    <w:rsid w:val="00610C86"/>
    <w:rsid w:val="0061291D"/>
    <w:rsid w:val="00613F19"/>
    <w:rsid w:val="006147E9"/>
    <w:rsid w:val="00615B2D"/>
    <w:rsid w:val="00617E31"/>
    <w:rsid w:val="00626089"/>
    <w:rsid w:val="006366D2"/>
    <w:rsid w:val="00636FF6"/>
    <w:rsid w:val="00655A64"/>
    <w:rsid w:val="00660CC2"/>
    <w:rsid w:val="00661026"/>
    <w:rsid w:val="006706DD"/>
    <w:rsid w:val="00671113"/>
    <w:rsid w:val="00686005"/>
    <w:rsid w:val="0068727A"/>
    <w:rsid w:val="006A0DE6"/>
    <w:rsid w:val="006A15FE"/>
    <w:rsid w:val="006B392A"/>
    <w:rsid w:val="006B51F4"/>
    <w:rsid w:val="006C4E66"/>
    <w:rsid w:val="006D48C2"/>
    <w:rsid w:val="006E55AA"/>
    <w:rsid w:val="006F3DBA"/>
    <w:rsid w:val="006F7A91"/>
    <w:rsid w:val="007022AD"/>
    <w:rsid w:val="00703CD2"/>
    <w:rsid w:val="00705EE2"/>
    <w:rsid w:val="007114B2"/>
    <w:rsid w:val="00725656"/>
    <w:rsid w:val="007261CB"/>
    <w:rsid w:val="007263DC"/>
    <w:rsid w:val="007306E5"/>
    <w:rsid w:val="00741C8F"/>
    <w:rsid w:val="00743A3F"/>
    <w:rsid w:val="00750799"/>
    <w:rsid w:val="00765977"/>
    <w:rsid w:val="00767E51"/>
    <w:rsid w:val="00782CE0"/>
    <w:rsid w:val="0078576F"/>
    <w:rsid w:val="00796078"/>
    <w:rsid w:val="007976AD"/>
    <w:rsid w:val="007A37E7"/>
    <w:rsid w:val="007A5C84"/>
    <w:rsid w:val="007B4AF7"/>
    <w:rsid w:val="007B5785"/>
    <w:rsid w:val="007C7B17"/>
    <w:rsid w:val="007F2886"/>
    <w:rsid w:val="007F3173"/>
    <w:rsid w:val="007F70E9"/>
    <w:rsid w:val="00803CE0"/>
    <w:rsid w:val="00826B28"/>
    <w:rsid w:val="00833249"/>
    <w:rsid w:val="008346DE"/>
    <w:rsid w:val="008356F3"/>
    <w:rsid w:val="00842BBD"/>
    <w:rsid w:val="00843CB9"/>
    <w:rsid w:val="0084490C"/>
    <w:rsid w:val="00861FA1"/>
    <w:rsid w:val="00863BDD"/>
    <w:rsid w:val="00866D6D"/>
    <w:rsid w:val="008675E6"/>
    <w:rsid w:val="00876DCC"/>
    <w:rsid w:val="00891C51"/>
    <w:rsid w:val="00894D54"/>
    <w:rsid w:val="008A04C2"/>
    <w:rsid w:val="008A4FD1"/>
    <w:rsid w:val="008B043E"/>
    <w:rsid w:val="008B0506"/>
    <w:rsid w:val="008B7256"/>
    <w:rsid w:val="008C0AE7"/>
    <w:rsid w:val="008C514D"/>
    <w:rsid w:val="008C5EFC"/>
    <w:rsid w:val="008C7080"/>
    <w:rsid w:val="008D782A"/>
    <w:rsid w:val="008E2ABB"/>
    <w:rsid w:val="008F2105"/>
    <w:rsid w:val="008F4DAA"/>
    <w:rsid w:val="008F6644"/>
    <w:rsid w:val="008F7935"/>
    <w:rsid w:val="00901BBB"/>
    <w:rsid w:val="009037D0"/>
    <w:rsid w:val="0090396F"/>
    <w:rsid w:val="009050F6"/>
    <w:rsid w:val="00920091"/>
    <w:rsid w:val="0092342F"/>
    <w:rsid w:val="00927EF0"/>
    <w:rsid w:val="00937645"/>
    <w:rsid w:val="00940A8C"/>
    <w:rsid w:val="009519AF"/>
    <w:rsid w:val="00954360"/>
    <w:rsid w:val="0095692C"/>
    <w:rsid w:val="00961A15"/>
    <w:rsid w:val="0097068B"/>
    <w:rsid w:val="009774F1"/>
    <w:rsid w:val="00985A9C"/>
    <w:rsid w:val="009A23FA"/>
    <w:rsid w:val="009C3700"/>
    <w:rsid w:val="009C5C84"/>
    <w:rsid w:val="009D2CBA"/>
    <w:rsid w:val="009D61F4"/>
    <w:rsid w:val="009E4A7B"/>
    <w:rsid w:val="009F1378"/>
    <w:rsid w:val="00A16130"/>
    <w:rsid w:val="00A24842"/>
    <w:rsid w:val="00A253C2"/>
    <w:rsid w:val="00A31B98"/>
    <w:rsid w:val="00A325D6"/>
    <w:rsid w:val="00A32A15"/>
    <w:rsid w:val="00A34517"/>
    <w:rsid w:val="00A379F7"/>
    <w:rsid w:val="00A47A03"/>
    <w:rsid w:val="00A55350"/>
    <w:rsid w:val="00A62D8A"/>
    <w:rsid w:val="00A6386F"/>
    <w:rsid w:val="00A72807"/>
    <w:rsid w:val="00A74053"/>
    <w:rsid w:val="00A76BB9"/>
    <w:rsid w:val="00A83C8E"/>
    <w:rsid w:val="00A856EB"/>
    <w:rsid w:val="00A97094"/>
    <w:rsid w:val="00AA31A6"/>
    <w:rsid w:val="00AA44C2"/>
    <w:rsid w:val="00AB46BA"/>
    <w:rsid w:val="00AB58B8"/>
    <w:rsid w:val="00AC0C14"/>
    <w:rsid w:val="00AC6E88"/>
    <w:rsid w:val="00AD5F98"/>
    <w:rsid w:val="00B07AEE"/>
    <w:rsid w:val="00B114CC"/>
    <w:rsid w:val="00B20DA4"/>
    <w:rsid w:val="00B224D9"/>
    <w:rsid w:val="00B37918"/>
    <w:rsid w:val="00B402E2"/>
    <w:rsid w:val="00B41334"/>
    <w:rsid w:val="00B41DBC"/>
    <w:rsid w:val="00B45E99"/>
    <w:rsid w:val="00B55795"/>
    <w:rsid w:val="00B74759"/>
    <w:rsid w:val="00B91F2E"/>
    <w:rsid w:val="00B954BA"/>
    <w:rsid w:val="00BA0921"/>
    <w:rsid w:val="00BA6080"/>
    <w:rsid w:val="00BA72A0"/>
    <w:rsid w:val="00BB2C20"/>
    <w:rsid w:val="00BB7A06"/>
    <w:rsid w:val="00BC2811"/>
    <w:rsid w:val="00BC6E3C"/>
    <w:rsid w:val="00BD09FD"/>
    <w:rsid w:val="00BD416B"/>
    <w:rsid w:val="00BF036B"/>
    <w:rsid w:val="00BF2E5E"/>
    <w:rsid w:val="00BF601E"/>
    <w:rsid w:val="00C03F54"/>
    <w:rsid w:val="00C05654"/>
    <w:rsid w:val="00C13B87"/>
    <w:rsid w:val="00C171AB"/>
    <w:rsid w:val="00C35135"/>
    <w:rsid w:val="00C4641E"/>
    <w:rsid w:val="00C47253"/>
    <w:rsid w:val="00C57A63"/>
    <w:rsid w:val="00C63A65"/>
    <w:rsid w:val="00C72EC0"/>
    <w:rsid w:val="00C7300F"/>
    <w:rsid w:val="00C74538"/>
    <w:rsid w:val="00C917DD"/>
    <w:rsid w:val="00C95665"/>
    <w:rsid w:val="00CA5EA0"/>
    <w:rsid w:val="00CB1325"/>
    <w:rsid w:val="00CB401E"/>
    <w:rsid w:val="00CD7338"/>
    <w:rsid w:val="00CE34F3"/>
    <w:rsid w:val="00CF617D"/>
    <w:rsid w:val="00D2650B"/>
    <w:rsid w:val="00D27828"/>
    <w:rsid w:val="00D40B9E"/>
    <w:rsid w:val="00D40BAD"/>
    <w:rsid w:val="00D46153"/>
    <w:rsid w:val="00D53C39"/>
    <w:rsid w:val="00D6708F"/>
    <w:rsid w:val="00D67869"/>
    <w:rsid w:val="00D748F4"/>
    <w:rsid w:val="00D754C3"/>
    <w:rsid w:val="00D774DE"/>
    <w:rsid w:val="00D86579"/>
    <w:rsid w:val="00D86E18"/>
    <w:rsid w:val="00D92408"/>
    <w:rsid w:val="00DA551A"/>
    <w:rsid w:val="00DA622E"/>
    <w:rsid w:val="00DB5F1B"/>
    <w:rsid w:val="00DC0DFD"/>
    <w:rsid w:val="00DD4DA9"/>
    <w:rsid w:val="00DE1985"/>
    <w:rsid w:val="00DF04E9"/>
    <w:rsid w:val="00E009A1"/>
    <w:rsid w:val="00E210EF"/>
    <w:rsid w:val="00E31B53"/>
    <w:rsid w:val="00E325C5"/>
    <w:rsid w:val="00E41EB0"/>
    <w:rsid w:val="00E4476A"/>
    <w:rsid w:val="00E60769"/>
    <w:rsid w:val="00E72565"/>
    <w:rsid w:val="00E73383"/>
    <w:rsid w:val="00E81C84"/>
    <w:rsid w:val="00E92FBA"/>
    <w:rsid w:val="00E95E37"/>
    <w:rsid w:val="00EA6393"/>
    <w:rsid w:val="00EC6560"/>
    <w:rsid w:val="00EC65C9"/>
    <w:rsid w:val="00ED4CFD"/>
    <w:rsid w:val="00ED7565"/>
    <w:rsid w:val="00EE2377"/>
    <w:rsid w:val="00EE340E"/>
    <w:rsid w:val="00EE6DC3"/>
    <w:rsid w:val="00EF6111"/>
    <w:rsid w:val="00F02944"/>
    <w:rsid w:val="00F04FCC"/>
    <w:rsid w:val="00F1083E"/>
    <w:rsid w:val="00F125BE"/>
    <w:rsid w:val="00F1293B"/>
    <w:rsid w:val="00F14F07"/>
    <w:rsid w:val="00F177A6"/>
    <w:rsid w:val="00F3235F"/>
    <w:rsid w:val="00F3417B"/>
    <w:rsid w:val="00F34526"/>
    <w:rsid w:val="00F42122"/>
    <w:rsid w:val="00F45056"/>
    <w:rsid w:val="00F47C48"/>
    <w:rsid w:val="00F60B8D"/>
    <w:rsid w:val="00F72E24"/>
    <w:rsid w:val="00F7321A"/>
    <w:rsid w:val="00F73B7D"/>
    <w:rsid w:val="00F74EEA"/>
    <w:rsid w:val="00F774AD"/>
    <w:rsid w:val="00F87D0E"/>
    <w:rsid w:val="00F92553"/>
    <w:rsid w:val="00FA502A"/>
    <w:rsid w:val="00FA5E56"/>
    <w:rsid w:val="00FB1B6C"/>
    <w:rsid w:val="00FB1D12"/>
    <w:rsid w:val="00FB320E"/>
    <w:rsid w:val="00FC0FA2"/>
    <w:rsid w:val="00FC2079"/>
    <w:rsid w:val="00FD0ED8"/>
    <w:rsid w:val="00FD35B7"/>
    <w:rsid w:val="00FD6200"/>
    <w:rsid w:val="00FE448C"/>
    <w:rsid w:val="00FE485B"/>
    <w:rsid w:val="00FE5CDE"/>
    <w:rsid w:val="00FF016C"/>
    <w:rsid w:val="00FF1ECC"/>
    <w:rsid w:val="00FF5A8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0A"/>
  </w:style>
  <w:style w:type="paragraph" w:styleId="Heading1">
    <w:name w:val="heading 1"/>
    <w:basedOn w:val="Normal"/>
    <w:next w:val="Normal"/>
    <w:qFormat/>
    <w:rsid w:val="00401A0A"/>
    <w:pPr>
      <w:keepNext/>
      <w:numPr>
        <w:ilvl w:val="12"/>
      </w:numPr>
      <w:tabs>
        <w:tab w:val="right" w:pos="9360"/>
      </w:tabs>
      <w:spacing w:after="60"/>
      <w:ind w:left="170" w:right="17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401A0A"/>
    <w:pPr>
      <w:keepNext/>
      <w:tabs>
        <w:tab w:val="right" w:pos="9214"/>
        <w:tab w:val="right" w:pos="9360"/>
      </w:tabs>
      <w:spacing w:before="120" w:after="120"/>
      <w:ind w:left="173" w:right="173"/>
      <w:jc w:val="both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401A0A"/>
    <w:pPr>
      <w:keepNext/>
      <w:tabs>
        <w:tab w:val="left" w:pos="1800"/>
      </w:tabs>
      <w:spacing w:before="120" w:after="120"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rsid w:val="00401A0A"/>
    <w:pPr>
      <w:keepNext/>
      <w:tabs>
        <w:tab w:val="left" w:pos="540"/>
      </w:tabs>
      <w:ind w:left="180" w:right="288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401A0A"/>
    <w:pPr>
      <w:keepNext/>
      <w:tabs>
        <w:tab w:val="left" w:pos="540"/>
      </w:tabs>
      <w:ind w:left="180" w:right="288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401A0A"/>
    <w:pPr>
      <w:keepNext/>
      <w:tabs>
        <w:tab w:val="left" w:pos="540"/>
      </w:tabs>
      <w:ind w:left="173" w:right="288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401A0A"/>
    <w:pPr>
      <w:keepNext/>
      <w:ind w:left="180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401A0A"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1A0A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401A0A"/>
    <w:pPr>
      <w:pBdr>
        <w:bottom w:val="threeDEmboss" w:sz="24" w:space="1" w:color="auto"/>
      </w:pBdr>
      <w:jc w:val="center"/>
    </w:pPr>
    <w:rPr>
      <w:b/>
      <w:smallCaps/>
      <w:sz w:val="32"/>
    </w:rPr>
  </w:style>
  <w:style w:type="paragraph" w:styleId="Header">
    <w:name w:val="header"/>
    <w:basedOn w:val="Normal"/>
    <w:rsid w:val="0063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BDD"/>
  </w:style>
  <w:style w:type="paragraph" w:styleId="BalloonText">
    <w:name w:val="Balloon Text"/>
    <w:basedOn w:val="Normal"/>
    <w:semiHidden/>
    <w:rsid w:val="005230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23010"/>
    <w:rPr>
      <w:sz w:val="16"/>
      <w:szCs w:val="16"/>
    </w:rPr>
  </w:style>
  <w:style w:type="paragraph" w:styleId="CommentText">
    <w:name w:val="annotation text"/>
    <w:basedOn w:val="Normal"/>
    <w:semiHidden/>
    <w:rsid w:val="00523010"/>
  </w:style>
  <w:style w:type="paragraph" w:styleId="CommentSubject">
    <w:name w:val="annotation subject"/>
    <w:basedOn w:val="CommentText"/>
    <w:next w:val="CommentText"/>
    <w:semiHidden/>
    <w:rsid w:val="00523010"/>
    <w:rPr>
      <w:b/>
      <w:bCs/>
    </w:rPr>
  </w:style>
  <w:style w:type="paragraph" w:styleId="PlainText">
    <w:name w:val="Plain Text"/>
    <w:basedOn w:val="Normal"/>
    <w:link w:val="PlainTextChar"/>
    <w:uiPriority w:val="99"/>
    <w:rsid w:val="009D61F4"/>
    <w:rPr>
      <w:rFonts w:ascii="Courier New" w:hAnsi="Courier New" w:cs="Courier New"/>
    </w:rPr>
  </w:style>
  <w:style w:type="paragraph" w:styleId="BodyText2">
    <w:name w:val="Body Text 2"/>
    <w:basedOn w:val="Normal"/>
    <w:rsid w:val="004E5119"/>
    <w:pPr>
      <w:spacing w:after="120" w:line="480" w:lineRule="auto"/>
    </w:pPr>
    <w:rPr>
      <w:sz w:val="24"/>
      <w:szCs w:val="24"/>
    </w:rPr>
  </w:style>
  <w:style w:type="character" w:styleId="Hyperlink">
    <w:name w:val="Hyperlink"/>
    <w:basedOn w:val="DefaultParagraphFont"/>
    <w:rsid w:val="00E60769"/>
    <w:rPr>
      <w:color w:val="0000FF"/>
      <w:u w:val="single"/>
    </w:rPr>
  </w:style>
  <w:style w:type="character" w:styleId="Strong">
    <w:name w:val="Strong"/>
    <w:basedOn w:val="DefaultParagraphFont"/>
    <w:qFormat/>
    <w:rsid w:val="00E60769"/>
    <w:rPr>
      <w:b/>
      <w:bCs/>
    </w:rPr>
  </w:style>
  <w:style w:type="paragraph" w:customStyle="1" w:styleId="ChapterTitles">
    <w:name w:val="Chapter Titles"/>
    <w:basedOn w:val="Heading1"/>
    <w:next w:val="Heading1"/>
    <w:rsid w:val="00EE6DC3"/>
    <w:pPr>
      <w:numPr>
        <w:ilvl w:val="0"/>
      </w:numPr>
      <w:tabs>
        <w:tab w:val="clear" w:pos="9360"/>
      </w:tabs>
      <w:spacing w:before="1400"/>
      <w:ind w:left="170" w:right="0"/>
      <w:jc w:val="center"/>
    </w:pPr>
    <w:rPr>
      <w:rFonts w:ascii="Arial" w:hAnsi="Arial" w:cs="Arial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636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47253"/>
    <w:rPr>
      <w:rFonts w:ascii="Courier New" w:hAnsi="Courier New" w:cs="Courier New"/>
    </w:rPr>
  </w:style>
  <w:style w:type="character" w:customStyle="1" w:styleId="cit-vol">
    <w:name w:val="cit-vol"/>
    <w:basedOn w:val="DefaultParagraphFont"/>
    <w:rsid w:val="002D0368"/>
  </w:style>
  <w:style w:type="character" w:customStyle="1" w:styleId="cit-sep">
    <w:name w:val="cit-sep"/>
    <w:basedOn w:val="DefaultParagraphFont"/>
    <w:rsid w:val="002D0368"/>
  </w:style>
  <w:style w:type="character" w:customStyle="1" w:styleId="apple-converted-space">
    <w:name w:val="apple-converted-space"/>
    <w:basedOn w:val="DefaultParagraphFont"/>
    <w:rsid w:val="002D0368"/>
  </w:style>
  <w:style w:type="character" w:customStyle="1" w:styleId="cit-first-page">
    <w:name w:val="cit-first-page"/>
    <w:basedOn w:val="DefaultParagraphFont"/>
    <w:rsid w:val="002D0368"/>
  </w:style>
  <w:style w:type="character" w:customStyle="1" w:styleId="cit-last-page">
    <w:name w:val="cit-last-page"/>
    <w:basedOn w:val="DefaultParagraphFont"/>
    <w:rsid w:val="002D0368"/>
  </w:style>
  <w:style w:type="paragraph" w:styleId="NoSpacing">
    <w:name w:val="No Spacing"/>
    <w:basedOn w:val="Normal"/>
    <w:uiPriority w:val="1"/>
    <w:qFormat/>
    <w:rsid w:val="002D0368"/>
    <w:rPr>
      <w:rFonts w:ascii="Cambria" w:eastAsia="Cambria" w:hAnsi="Cambria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4641E"/>
    <w:pPr>
      <w:ind w:left="720"/>
      <w:contextualSpacing/>
    </w:pPr>
  </w:style>
  <w:style w:type="character" w:customStyle="1" w:styleId="slug-vol">
    <w:name w:val="slug-vol"/>
    <w:basedOn w:val="DefaultParagraphFont"/>
    <w:rsid w:val="00A47A03"/>
  </w:style>
  <w:style w:type="character" w:customStyle="1" w:styleId="slug-issue">
    <w:name w:val="slug-issue"/>
    <w:basedOn w:val="DefaultParagraphFont"/>
    <w:rsid w:val="00A47A03"/>
  </w:style>
  <w:style w:type="character" w:customStyle="1" w:styleId="slug-pages">
    <w:name w:val="slug-pages"/>
    <w:basedOn w:val="DefaultParagraphFont"/>
    <w:rsid w:val="00A4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0A"/>
  </w:style>
  <w:style w:type="paragraph" w:styleId="Heading1">
    <w:name w:val="heading 1"/>
    <w:basedOn w:val="Normal"/>
    <w:next w:val="Normal"/>
    <w:qFormat/>
    <w:rsid w:val="00401A0A"/>
    <w:pPr>
      <w:keepNext/>
      <w:numPr>
        <w:ilvl w:val="12"/>
      </w:numPr>
      <w:tabs>
        <w:tab w:val="right" w:pos="9360"/>
      </w:tabs>
      <w:spacing w:after="60"/>
      <w:ind w:left="170" w:right="17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401A0A"/>
    <w:pPr>
      <w:keepNext/>
      <w:tabs>
        <w:tab w:val="right" w:pos="9214"/>
        <w:tab w:val="right" w:pos="9360"/>
      </w:tabs>
      <w:spacing w:before="120" w:after="120"/>
      <w:ind w:left="173" w:right="173"/>
      <w:jc w:val="both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401A0A"/>
    <w:pPr>
      <w:keepNext/>
      <w:tabs>
        <w:tab w:val="left" w:pos="1800"/>
      </w:tabs>
      <w:spacing w:before="120" w:after="120"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rsid w:val="00401A0A"/>
    <w:pPr>
      <w:keepNext/>
      <w:tabs>
        <w:tab w:val="left" w:pos="540"/>
      </w:tabs>
      <w:ind w:left="180" w:right="288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401A0A"/>
    <w:pPr>
      <w:keepNext/>
      <w:tabs>
        <w:tab w:val="left" w:pos="540"/>
      </w:tabs>
      <w:ind w:left="180" w:right="288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401A0A"/>
    <w:pPr>
      <w:keepNext/>
      <w:tabs>
        <w:tab w:val="left" w:pos="540"/>
      </w:tabs>
      <w:ind w:left="173" w:right="288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401A0A"/>
    <w:pPr>
      <w:keepNext/>
      <w:ind w:left="180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401A0A"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1A0A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401A0A"/>
    <w:pPr>
      <w:pBdr>
        <w:bottom w:val="threeDEmboss" w:sz="24" w:space="1" w:color="auto"/>
      </w:pBdr>
      <w:jc w:val="center"/>
    </w:pPr>
    <w:rPr>
      <w:b/>
      <w:smallCaps/>
      <w:sz w:val="32"/>
    </w:rPr>
  </w:style>
  <w:style w:type="paragraph" w:styleId="Header">
    <w:name w:val="header"/>
    <w:basedOn w:val="Normal"/>
    <w:rsid w:val="0063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BDD"/>
  </w:style>
  <w:style w:type="paragraph" w:styleId="BalloonText">
    <w:name w:val="Balloon Text"/>
    <w:basedOn w:val="Normal"/>
    <w:semiHidden/>
    <w:rsid w:val="005230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23010"/>
    <w:rPr>
      <w:sz w:val="16"/>
      <w:szCs w:val="16"/>
    </w:rPr>
  </w:style>
  <w:style w:type="paragraph" w:styleId="CommentText">
    <w:name w:val="annotation text"/>
    <w:basedOn w:val="Normal"/>
    <w:semiHidden/>
    <w:rsid w:val="00523010"/>
  </w:style>
  <w:style w:type="paragraph" w:styleId="CommentSubject">
    <w:name w:val="annotation subject"/>
    <w:basedOn w:val="CommentText"/>
    <w:next w:val="CommentText"/>
    <w:semiHidden/>
    <w:rsid w:val="00523010"/>
    <w:rPr>
      <w:b/>
      <w:bCs/>
    </w:rPr>
  </w:style>
  <w:style w:type="paragraph" w:styleId="PlainText">
    <w:name w:val="Plain Text"/>
    <w:basedOn w:val="Normal"/>
    <w:link w:val="PlainTextChar"/>
    <w:uiPriority w:val="99"/>
    <w:rsid w:val="009D61F4"/>
    <w:rPr>
      <w:rFonts w:ascii="Courier New" w:hAnsi="Courier New" w:cs="Courier New"/>
    </w:rPr>
  </w:style>
  <w:style w:type="paragraph" w:styleId="BodyText2">
    <w:name w:val="Body Text 2"/>
    <w:basedOn w:val="Normal"/>
    <w:rsid w:val="004E5119"/>
    <w:pPr>
      <w:spacing w:after="120" w:line="480" w:lineRule="auto"/>
    </w:pPr>
    <w:rPr>
      <w:sz w:val="24"/>
      <w:szCs w:val="24"/>
    </w:rPr>
  </w:style>
  <w:style w:type="character" w:styleId="Hyperlink">
    <w:name w:val="Hyperlink"/>
    <w:basedOn w:val="DefaultParagraphFont"/>
    <w:rsid w:val="00E60769"/>
    <w:rPr>
      <w:color w:val="0000FF"/>
      <w:u w:val="single"/>
    </w:rPr>
  </w:style>
  <w:style w:type="character" w:styleId="Strong">
    <w:name w:val="Strong"/>
    <w:basedOn w:val="DefaultParagraphFont"/>
    <w:qFormat/>
    <w:rsid w:val="00E60769"/>
    <w:rPr>
      <w:b/>
      <w:bCs/>
    </w:rPr>
  </w:style>
  <w:style w:type="paragraph" w:customStyle="1" w:styleId="ChapterTitles">
    <w:name w:val="Chapter Titles"/>
    <w:basedOn w:val="Heading1"/>
    <w:next w:val="Heading1"/>
    <w:rsid w:val="00EE6DC3"/>
    <w:pPr>
      <w:numPr>
        <w:ilvl w:val="0"/>
      </w:numPr>
      <w:tabs>
        <w:tab w:val="clear" w:pos="9360"/>
      </w:tabs>
      <w:spacing w:before="1400"/>
      <w:ind w:left="170" w:right="0"/>
      <w:jc w:val="center"/>
    </w:pPr>
    <w:rPr>
      <w:rFonts w:ascii="Arial" w:hAnsi="Arial" w:cs="Arial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636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47253"/>
    <w:rPr>
      <w:rFonts w:ascii="Courier New" w:hAnsi="Courier New" w:cs="Courier New"/>
    </w:rPr>
  </w:style>
  <w:style w:type="character" w:customStyle="1" w:styleId="cit-vol">
    <w:name w:val="cit-vol"/>
    <w:basedOn w:val="DefaultParagraphFont"/>
    <w:rsid w:val="002D0368"/>
  </w:style>
  <w:style w:type="character" w:customStyle="1" w:styleId="cit-sep">
    <w:name w:val="cit-sep"/>
    <w:basedOn w:val="DefaultParagraphFont"/>
    <w:rsid w:val="002D0368"/>
  </w:style>
  <w:style w:type="character" w:customStyle="1" w:styleId="apple-converted-space">
    <w:name w:val="apple-converted-space"/>
    <w:basedOn w:val="DefaultParagraphFont"/>
    <w:rsid w:val="002D0368"/>
  </w:style>
  <w:style w:type="character" w:customStyle="1" w:styleId="cit-first-page">
    <w:name w:val="cit-first-page"/>
    <w:basedOn w:val="DefaultParagraphFont"/>
    <w:rsid w:val="002D0368"/>
  </w:style>
  <w:style w:type="character" w:customStyle="1" w:styleId="cit-last-page">
    <w:name w:val="cit-last-page"/>
    <w:basedOn w:val="DefaultParagraphFont"/>
    <w:rsid w:val="002D0368"/>
  </w:style>
  <w:style w:type="paragraph" w:styleId="NoSpacing">
    <w:name w:val="No Spacing"/>
    <w:basedOn w:val="Normal"/>
    <w:uiPriority w:val="1"/>
    <w:qFormat/>
    <w:rsid w:val="002D0368"/>
    <w:rPr>
      <w:rFonts w:ascii="Cambria" w:eastAsia="Cambria" w:hAnsi="Cambria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4641E"/>
    <w:pPr>
      <w:ind w:left="720"/>
      <w:contextualSpacing/>
    </w:pPr>
  </w:style>
  <w:style w:type="character" w:customStyle="1" w:styleId="slug-vol">
    <w:name w:val="slug-vol"/>
    <w:basedOn w:val="DefaultParagraphFont"/>
    <w:rsid w:val="00A47A03"/>
  </w:style>
  <w:style w:type="character" w:customStyle="1" w:styleId="slug-issue">
    <w:name w:val="slug-issue"/>
    <w:basedOn w:val="DefaultParagraphFont"/>
    <w:rsid w:val="00A47A03"/>
  </w:style>
  <w:style w:type="character" w:customStyle="1" w:styleId="slug-pages">
    <w:name w:val="slug-pages"/>
    <w:basedOn w:val="DefaultParagraphFont"/>
    <w:rsid w:val="00A4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a@d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5AE2-251F-4631-9D7A-7BD0241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3518</Words>
  <Characters>22944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OF:__Inna Altschul</vt:lpstr>
    </vt:vector>
  </TitlesOfParts>
  <Company>Xyvision Ltd</Company>
  <LinksUpToDate>false</LinksUpToDate>
  <CharactersWithSpaces>26410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mailto:inna@du.edu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OF:__Inna Altschul</dc:title>
  <dc:creator>Danyelle Pearson</dc:creator>
  <cp:lastModifiedBy>Inna Altschul</cp:lastModifiedBy>
  <cp:revision>6</cp:revision>
  <cp:lastPrinted>2011-09-13T18:44:00Z</cp:lastPrinted>
  <dcterms:created xsi:type="dcterms:W3CDTF">2017-09-28T20:46:00Z</dcterms:created>
  <dcterms:modified xsi:type="dcterms:W3CDTF">2018-01-18T17:50:00Z</dcterms:modified>
</cp:coreProperties>
</file>