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C241" w14:textId="695AE167" w:rsidR="00EE71FC" w:rsidRPr="00EE71FC" w:rsidRDefault="00EE71FC" w:rsidP="00EE71FC">
      <w:pPr>
        <w:pStyle w:val="NormalWeb"/>
        <w:spacing w:before="0" w:beforeAutospacing="0" w:after="0" w:afterAutospacing="0"/>
        <w:ind w:left="19"/>
        <w:rPr>
          <w:b/>
          <w:bCs/>
          <w:sz w:val="28"/>
          <w:szCs w:val="28"/>
        </w:rPr>
      </w:pPr>
      <w:r w:rsidRPr="00EE71FC">
        <w:rPr>
          <w:rFonts w:ascii="Arial" w:hAnsi="Arial" w:cs="Arial"/>
          <w:b/>
          <w:bCs/>
          <w:color w:val="000000"/>
        </w:rPr>
        <w:t>Meeting Notes from the OLLI wide curriculum committee 11</w:t>
      </w:r>
      <w:r>
        <w:rPr>
          <w:rFonts w:ascii="Arial" w:hAnsi="Arial" w:cs="Arial"/>
          <w:b/>
          <w:bCs/>
          <w:color w:val="000000"/>
        </w:rPr>
        <w:t>-</w:t>
      </w:r>
      <w:r w:rsidRPr="00EE71FC">
        <w:rPr>
          <w:rFonts w:ascii="Arial" w:hAnsi="Arial" w:cs="Arial"/>
          <w:b/>
          <w:bCs/>
          <w:color w:val="000000"/>
        </w:rPr>
        <w:t>16</w:t>
      </w:r>
      <w:r>
        <w:rPr>
          <w:rFonts w:ascii="Arial" w:hAnsi="Arial" w:cs="Arial"/>
          <w:b/>
          <w:bCs/>
          <w:color w:val="000000"/>
        </w:rPr>
        <w:t>-</w:t>
      </w:r>
      <w:r w:rsidRPr="00EE71FC">
        <w:rPr>
          <w:rFonts w:ascii="Arial" w:hAnsi="Arial" w:cs="Arial"/>
          <w:b/>
          <w:bCs/>
          <w:color w:val="000000"/>
        </w:rPr>
        <w:t>22</w:t>
      </w:r>
    </w:p>
    <w:p w14:paraId="4880F92D" w14:textId="77777777" w:rsidR="00EE71FC" w:rsidRPr="00EE71FC" w:rsidRDefault="00EE71FC" w:rsidP="00EE71FC">
      <w:pPr>
        <w:pStyle w:val="NormalWeb"/>
        <w:spacing w:before="223" w:beforeAutospacing="0" w:after="0" w:afterAutospacing="0"/>
        <w:ind w:left="1"/>
        <w:rPr>
          <w:sz w:val="28"/>
          <w:szCs w:val="28"/>
        </w:rPr>
      </w:pPr>
      <w:r w:rsidRPr="00EE71FC">
        <w:rPr>
          <w:rFonts w:ascii="Arial" w:hAnsi="Arial" w:cs="Arial"/>
          <w:color w:val="000000"/>
        </w:rPr>
        <w:t> Breakout Room Four (Psychology, Religion, Culture) </w:t>
      </w:r>
    </w:p>
    <w:p w14:paraId="16E40AB8" w14:textId="26E929F9" w:rsidR="00EE71FC" w:rsidRPr="00D90238" w:rsidRDefault="00EE71FC" w:rsidP="00EE71FC">
      <w:pPr>
        <w:pStyle w:val="NormalWeb"/>
        <w:spacing w:before="223" w:beforeAutospacing="0" w:after="0" w:afterAutospacing="0"/>
        <w:ind w:left="18" w:right="793"/>
        <w:rPr>
          <w:b/>
          <w:bCs/>
          <w:sz w:val="28"/>
          <w:szCs w:val="28"/>
        </w:rPr>
      </w:pPr>
      <w:r w:rsidRPr="00D90238">
        <w:rPr>
          <w:rFonts w:ascii="Arial" w:hAnsi="Arial" w:cs="Arial"/>
          <w:b/>
          <w:bCs/>
          <w:color w:val="000000"/>
        </w:rPr>
        <w:t>Present: Penny Friedberg, John Baumgartner, Margaret Strumpf, Sherilee Selby Marie Friedlander </w:t>
      </w:r>
    </w:p>
    <w:p w14:paraId="457BE061" w14:textId="77777777" w:rsidR="00EE71FC" w:rsidRPr="00EE71FC" w:rsidRDefault="00EE71FC" w:rsidP="00EE71FC">
      <w:pPr>
        <w:pStyle w:val="NormalWeb"/>
        <w:spacing w:before="262" w:beforeAutospacing="0" w:after="0" w:afterAutospacing="0"/>
        <w:ind w:left="2"/>
        <w:rPr>
          <w:sz w:val="28"/>
          <w:szCs w:val="28"/>
        </w:rPr>
      </w:pPr>
      <w:r w:rsidRPr="00EE71FC">
        <w:rPr>
          <w:rFonts w:ascii="Arial" w:hAnsi="Arial" w:cs="Arial"/>
          <w:b/>
          <w:bCs/>
          <w:color w:val="000000"/>
        </w:rPr>
        <w:t>Ways to work together: </w:t>
      </w:r>
    </w:p>
    <w:p w14:paraId="3C5BB12C" w14:textId="4C3147B5" w:rsidR="00EE71FC" w:rsidRPr="00EE71FC" w:rsidRDefault="00EE71FC" w:rsidP="00EE71FC">
      <w:pPr>
        <w:pStyle w:val="NormalWeb"/>
        <w:spacing w:before="0" w:beforeAutospacing="0" w:after="0" w:afterAutospacing="0"/>
        <w:ind w:left="20"/>
        <w:rPr>
          <w:sz w:val="28"/>
          <w:szCs w:val="28"/>
        </w:rPr>
      </w:pPr>
      <w:r w:rsidRPr="00EE71FC">
        <w:rPr>
          <w:rFonts w:ascii="Arial" w:hAnsi="Arial" w:cs="Arial"/>
          <w:color w:val="000000"/>
        </w:rPr>
        <w:t>1-Continued meetings</w:t>
      </w:r>
      <w:r w:rsidR="00590BDC">
        <w:rPr>
          <w:rFonts w:ascii="Arial" w:hAnsi="Arial" w:cs="Arial"/>
          <w:color w:val="000000"/>
        </w:rPr>
        <w:t xml:space="preserve"> with the sub-curriculum groups</w:t>
      </w:r>
      <w:r w:rsidRPr="00EE71FC">
        <w:rPr>
          <w:rFonts w:ascii="Arial" w:hAnsi="Arial" w:cs="Arial"/>
          <w:color w:val="000000"/>
        </w:rPr>
        <w:t>  </w:t>
      </w:r>
    </w:p>
    <w:p w14:paraId="24A8A6D9" w14:textId="1727B0F6" w:rsidR="00EE71FC" w:rsidRPr="00EE71FC" w:rsidRDefault="00EE71FC" w:rsidP="00EE71FC">
      <w:pPr>
        <w:pStyle w:val="NormalWeb"/>
        <w:spacing w:before="0" w:beforeAutospacing="0" w:after="0" w:afterAutospacing="0"/>
        <w:ind w:left="6"/>
        <w:rPr>
          <w:sz w:val="28"/>
          <w:szCs w:val="28"/>
        </w:rPr>
      </w:pPr>
      <w:r w:rsidRPr="00EE71FC">
        <w:rPr>
          <w:rFonts w:ascii="Arial" w:hAnsi="Arial" w:cs="Arial"/>
          <w:color w:val="000000"/>
        </w:rPr>
        <w:t>2-Contact info for our curriculum colleagues at all sites</w:t>
      </w:r>
    </w:p>
    <w:p w14:paraId="75159FB5" w14:textId="77777777" w:rsidR="00EE71FC" w:rsidRPr="00EE71FC" w:rsidRDefault="00EE71FC" w:rsidP="00EE71FC">
      <w:pPr>
        <w:pStyle w:val="NormalWeb"/>
        <w:spacing w:before="482" w:beforeAutospacing="0" w:after="0" w:afterAutospacing="0"/>
        <w:ind w:left="16"/>
        <w:rPr>
          <w:sz w:val="28"/>
          <w:szCs w:val="28"/>
        </w:rPr>
      </w:pPr>
      <w:r w:rsidRPr="00EE71FC">
        <w:rPr>
          <w:rFonts w:ascii="Arial" w:hAnsi="Arial" w:cs="Arial"/>
          <w:b/>
          <w:bCs/>
          <w:color w:val="000000"/>
        </w:rPr>
        <w:t>How to collaborate and communicate: </w:t>
      </w:r>
    </w:p>
    <w:p w14:paraId="599CCA87" w14:textId="77777777" w:rsidR="00EE71FC" w:rsidRPr="00EE71FC" w:rsidRDefault="00EE71FC" w:rsidP="00EE71FC">
      <w:pPr>
        <w:pStyle w:val="NormalWeb"/>
        <w:spacing w:before="0" w:beforeAutospacing="0" w:after="0" w:afterAutospacing="0"/>
        <w:ind w:left="20"/>
        <w:rPr>
          <w:sz w:val="28"/>
          <w:szCs w:val="28"/>
        </w:rPr>
      </w:pPr>
      <w:r w:rsidRPr="00EE71FC">
        <w:rPr>
          <w:rFonts w:ascii="Arial" w:hAnsi="Arial" w:cs="Arial"/>
          <w:color w:val="000000"/>
        </w:rPr>
        <w:t>1-Share suggestions and ideas for courses and hot topics,  </w:t>
      </w:r>
    </w:p>
    <w:p w14:paraId="6F128CE9" w14:textId="173789AC" w:rsidR="00EE71FC" w:rsidRPr="00EE71FC" w:rsidRDefault="00EE71FC" w:rsidP="00EE71FC">
      <w:pPr>
        <w:pStyle w:val="NormalWeb"/>
        <w:spacing w:before="0" w:beforeAutospacing="0" w:after="0" w:afterAutospacing="0"/>
        <w:ind w:left="6" w:right="187" w:hanging="3"/>
        <w:rPr>
          <w:sz w:val="28"/>
          <w:szCs w:val="28"/>
        </w:rPr>
      </w:pPr>
      <w:r w:rsidRPr="00EE71FC">
        <w:rPr>
          <w:rFonts w:ascii="Arial" w:hAnsi="Arial" w:cs="Arial"/>
          <w:color w:val="000000"/>
        </w:rPr>
        <w:t xml:space="preserve">2- Share contacts for courses under development (Some of this happened during the </w:t>
      </w:r>
      <w:r w:rsidR="00DB0DC1" w:rsidRPr="00EE71FC">
        <w:rPr>
          <w:rFonts w:ascii="Arial" w:hAnsi="Arial" w:cs="Arial"/>
          <w:color w:val="000000"/>
        </w:rPr>
        <w:t>session and</w:t>
      </w:r>
      <w:r w:rsidRPr="00EE71FC">
        <w:rPr>
          <w:rFonts w:ascii="Arial" w:hAnsi="Arial" w:cs="Arial"/>
          <w:color w:val="000000"/>
        </w:rPr>
        <w:t xml:space="preserve"> showed how rich and helpful the process could be.) </w:t>
      </w:r>
    </w:p>
    <w:p w14:paraId="35B4A7C1" w14:textId="77777777" w:rsidR="00EE71FC" w:rsidRPr="00EE71FC" w:rsidRDefault="00EE71FC" w:rsidP="00EE71FC">
      <w:pPr>
        <w:pStyle w:val="NormalWeb"/>
        <w:spacing w:before="262" w:beforeAutospacing="0" w:after="0" w:afterAutospacing="0"/>
        <w:ind w:left="2"/>
        <w:rPr>
          <w:sz w:val="28"/>
          <w:szCs w:val="28"/>
        </w:rPr>
      </w:pPr>
      <w:r w:rsidRPr="00EE71FC">
        <w:rPr>
          <w:rFonts w:ascii="Arial" w:hAnsi="Arial" w:cs="Arial"/>
          <w:b/>
          <w:bCs/>
          <w:color w:val="000000"/>
        </w:rPr>
        <w:t>What info needs to go to Core Curriculum for discussion:  </w:t>
      </w:r>
    </w:p>
    <w:p w14:paraId="6E945A2C" w14:textId="67F3DC73" w:rsidR="00EE71FC" w:rsidRDefault="00EE71FC" w:rsidP="00EE71FC">
      <w:pPr>
        <w:pStyle w:val="NormalWeb"/>
        <w:spacing w:before="224" w:beforeAutospacing="0" w:after="0" w:afterAutospacing="0"/>
        <w:ind w:left="5" w:firstLine="15"/>
        <w:rPr>
          <w:rFonts w:ascii="Arial" w:hAnsi="Arial" w:cs="Arial"/>
          <w:color w:val="000000"/>
        </w:rPr>
      </w:pPr>
      <w:r w:rsidRPr="00EE71FC">
        <w:rPr>
          <w:rFonts w:ascii="Arial" w:hAnsi="Arial" w:cs="Arial"/>
          <w:color w:val="000000"/>
        </w:rPr>
        <w:t>1-Offer courses in the form of “serial webinars,” with different presenters preparing one session on related topics. A way for new facilitators to get their feet wet- not as daunting as preparing a whole course. If it is a course and not a webinar, the facilitator can see the students and the students can ask questions and dialogue is possible.</w:t>
      </w:r>
    </w:p>
    <w:p w14:paraId="115D1D45" w14:textId="77777777" w:rsidR="00DB0DC1" w:rsidRPr="00EE71FC" w:rsidRDefault="00DB0DC1" w:rsidP="00EE71FC">
      <w:pPr>
        <w:pStyle w:val="NormalWeb"/>
        <w:spacing w:before="224" w:beforeAutospacing="0" w:after="0" w:afterAutospacing="0"/>
        <w:ind w:left="5" w:firstLine="15"/>
        <w:rPr>
          <w:sz w:val="28"/>
          <w:szCs w:val="28"/>
        </w:rPr>
      </w:pPr>
    </w:p>
    <w:p w14:paraId="4C5439A1" w14:textId="3C388C59" w:rsidR="00EE71FC" w:rsidRDefault="00EE71FC" w:rsidP="00EE71FC">
      <w:pPr>
        <w:pStyle w:val="NormalWeb"/>
        <w:spacing w:before="3" w:beforeAutospacing="0" w:after="0" w:afterAutospacing="0"/>
        <w:ind w:right="380" w:firstLine="6"/>
        <w:rPr>
          <w:rFonts w:ascii="Arial" w:hAnsi="Arial" w:cs="Arial"/>
          <w:color w:val="000000"/>
        </w:rPr>
      </w:pPr>
      <w:r w:rsidRPr="00EE71FC">
        <w:rPr>
          <w:rFonts w:ascii="Arial" w:hAnsi="Arial" w:cs="Arial"/>
          <w:color w:val="000000"/>
        </w:rPr>
        <w:t>2- Develop lists of sources for facilitators- not just places to market to. Ex: Denver Interfaith Alliance… and retired professors from local universities.</w:t>
      </w:r>
    </w:p>
    <w:p w14:paraId="606D1995" w14:textId="77777777" w:rsidR="00DB0DC1" w:rsidRPr="00EE71FC" w:rsidRDefault="00DB0DC1" w:rsidP="00EE71FC">
      <w:pPr>
        <w:pStyle w:val="NormalWeb"/>
        <w:spacing w:before="3" w:beforeAutospacing="0" w:after="0" w:afterAutospacing="0"/>
        <w:ind w:right="380" w:firstLine="6"/>
        <w:rPr>
          <w:sz w:val="28"/>
          <w:szCs w:val="28"/>
        </w:rPr>
      </w:pPr>
    </w:p>
    <w:p w14:paraId="5633A1D7" w14:textId="547B4E82" w:rsidR="00EE71FC" w:rsidRDefault="00EE71FC" w:rsidP="00EE71FC">
      <w:pPr>
        <w:pStyle w:val="NormalWeb"/>
        <w:spacing w:before="3" w:beforeAutospacing="0" w:after="0" w:afterAutospacing="0"/>
        <w:ind w:left="4" w:right="387" w:firstLine="4"/>
        <w:rPr>
          <w:rFonts w:ascii="Arial" w:hAnsi="Arial" w:cs="Arial"/>
          <w:color w:val="000000"/>
        </w:rPr>
      </w:pPr>
      <w:r w:rsidRPr="00EE71FC">
        <w:rPr>
          <w:rFonts w:ascii="Arial" w:hAnsi="Arial" w:cs="Arial"/>
          <w:color w:val="000000"/>
        </w:rPr>
        <w:t>3 -Continue to clean up the registration process. Get fresh eyes to look at it and see the glitches. For example, on checkout, I was told I had no charges for the courses, and no balance due.  Wondered if it was a perc for being on a committee that I didn’t know about! Then promptly received a receipt email for the charge to my credit card. </w:t>
      </w:r>
    </w:p>
    <w:p w14:paraId="197FA1DA" w14:textId="77777777" w:rsidR="00DB0DC1" w:rsidRPr="00EE71FC" w:rsidRDefault="00DB0DC1" w:rsidP="00EE71FC">
      <w:pPr>
        <w:pStyle w:val="NormalWeb"/>
        <w:spacing w:before="3" w:beforeAutospacing="0" w:after="0" w:afterAutospacing="0"/>
        <w:ind w:left="4" w:right="387" w:firstLine="4"/>
        <w:rPr>
          <w:sz w:val="28"/>
          <w:szCs w:val="28"/>
        </w:rPr>
      </w:pPr>
    </w:p>
    <w:p w14:paraId="15D49278" w14:textId="77777777" w:rsidR="00EE71FC" w:rsidRPr="00EE71FC" w:rsidRDefault="00EE71FC" w:rsidP="00EE71FC">
      <w:pPr>
        <w:pStyle w:val="NormalWeb"/>
        <w:spacing w:before="3" w:beforeAutospacing="0" w:after="0" w:afterAutospacing="0"/>
        <w:ind w:left="7" w:right="449" w:hanging="1"/>
        <w:rPr>
          <w:sz w:val="28"/>
          <w:szCs w:val="28"/>
        </w:rPr>
      </w:pPr>
      <w:r w:rsidRPr="00EE71FC">
        <w:rPr>
          <w:rFonts w:ascii="Arial" w:hAnsi="Arial" w:cs="Arial"/>
          <w:color w:val="000000"/>
        </w:rPr>
        <w:t>4-Possibly create a “semester kit” with all the dates and forms needed for the upcoming semester, just so we know we are using the latest iteration of application forms, due dates, etc.)</w:t>
      </w:r>
    </w:p>
    <w:p w14:paraId="7253B15B" w14:textId="77777777" w:rsidR="00A936F9" w:rsidRDefault="00D90238"/>
    <w:sectPr w:rsidR="00A9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FC"/>
    <w:rsid w:val="00237AEB"/>
    <w:rsid w:val="00590BDC"/>
    <w:rsid w:val="00C55472"/>
    <w:rsid w:val="00D90238"/>
    <w:rsid w:val="00DB0DC1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76C0"/>
  <w15:chartTrackingRefBased/>
  <w15:docId w15:val="{05E64E42-E36B-4130-9DC6-24A1884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Friedberg</dc:creator>
  <cp:keywords/>
  <dc:description/>
  <cp:lastModifiedBy>Jacqueline Wyant</cp:lastModifiedBy>
  <cp:revision>2</cp:revision>
  <dcterms:created xsi:type="dcterms:W3CDTF">2022-11-22T20:55:00Z</dcterms:created>
  <dcterms:modified xsi:type="dcterms:W3CDTF">2022-11-22T20:55:00Z</dcterms:modified>
</cp:coreProperties>
</file>