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D9" w:rsidRDefault="00464D63">
      <w:pPr>
        <w:widowControl w:val="0"/>
        <w:jc w:val="center"/>
        <w:rPr>
          <w:b/>
          <w:snapToGrid w:val="0"/>
          <w:sz w:val="24"/>
        </w:rPr>
      </w:pPr>
      <w:r>
        <w:rPr>
          <w:rFonts w:ascii="Arial" w:hAnsi="Arial" w:cs="Arial"/>
          <w:noProof/>
          <w:color w:val="0000FF"/>
          <w:sz w:val="15"/>
          <w:szCs w:val="15"/>
        </w:rPr>
        <w:drawing>
          <wp:inline distT="0" distB="0" distL="0" distR="0">
            <wp:extent cx="2381250" cy="714375"/>
            <wp:effectExtent l="0" t="0" r="0" b="9525"/>
            <wp:docPr id="1" name="Picture 1" descr="C:\Users\brian.majestic\Desktop\Presentations\DU_NSM_logo\NaturalSciences&amp;Mathematic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majestic\Desktop\Presentations\DU_NSM_logo\NaturalSciences&amp;Mathematics_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p w:rsidR="007B1DD9" w:rsidRDefault="007B1DD9">
      <w:pPr>
        <w:widowControl w:val="0"/>
        <w:rPr>
          <w:b/>
          <w:snapToGrid w:val="0"/>
          <w:sz w:val="24"/>
        </w:rPr>
      </w:pPr>
    </w:p>
    <w:p w:rsidR="007B1DD9" w:rsidRDefault="00C20725">
      <w:pPr>
        <w:widowControl w:val="0"/>
        <w:jc w:val="center"/>
        <w:rPr>
          <w:b/>
          <w:snapToGrid w:val="0"/>
          <w:sz w:val="24"/>
        </w:rPr>
      </w:pPr>
      <w:r>
        <w:rPr>
          <w:b/>
          <w:snapToGrid w:val="0"/>
          <w:sz w:val="24"/>
        </w:rPr>
        <w:t>DEPARTMENT OF CHEMISTRY AND BIOCHEMISTRY</w:t>
      </w:r>
    </w:p>
    <w:p w:rsidR="007B1DD9" w:rsidRDefault="00103CCB">
      <w:pPr>
        <w:widowControl w:val="0"/>
        <w:jc w:val="center"/>
        <w:rPr>
          <w:b/>
          <w:snapToGrid w:val="0"/>
          <w:sz w:val="24"/>
        </w:rPr>
      </w:pPr>
      <w:r>
        <w:rPr>
          <w:b/>
          <w:snapToGrid w:val="0"/>
          <w:sz w:val="24"/>
        </w:rPr>
        <w:t>CHEMISTRY 3500, WINTER 2018</w:t>
      </w:r>
    </w:p>
    <w:p w:rsidR="007B1DD9" w:rsidRDefault="00103CCB">
      <w:pPr>
        <w:widowControl w:val="0"/>
        <w:jc w:val="center"/>
        <w:rPr>
          <w:b/>
          <w:snapToGrid w:val="0"/>
          <w:sz w:val="24"/>
        </w:rPr>
      </w:pPr>
      <w:r>
        <w:rPr>
          <w:b/>
          <w:snapToGrid w:val="0"/>
          <w:sz w:val="24"/>
        </w:rPr>
        <w:t>FRONTIERS IN CHEMISTRY</w:t>
      </w:r>
    </w:p>
    <w:p w:rsidR="00493976" w:rsidRDefault="00FA2E39" w:rsidP="00C20725">
      <w:pPr>
        <w:widowControl w:val="0"/>
        <w:tabs>
          <w:tab w:val="left" w:pos="4860"/>
        </w:tabs>
        <w:rPr>
          <w:snapToGrid w:val="0"/>
          <w:sz w:val="24"/>
        </w:rPr>
      </w:pPr>
      <w:r>
        <w:rPr>
          <w:snapToGrid w:val="0"/>
          <w:sz w:val="24"/>
        </w:rPr>
        <w:t xml:space="preserve">                       </w:t>
      </w:r>
      <w:r w:rsidR="002E444D">
        <w:rPr>
          <w:snapToGrid w:val="0"/>
          <w:sz w:val="24"/>
        </w:rPr>
        <w:t xml:space="preserve"> </w:t>
      </w:r>
    </w:p>
    <w:p w:rsidR="00C20725" w:rsidRPr="00C20725" w:rsidRDefault="00493976" w:rsidP="00C20725">
      <w:pPr>
        <w:widowControl w:val="0"/>
        <w:tabs>
          <w:tab w:val="left" w:pos="4860"/>
        </w:tabs>
        <w:rPr>
          <w:snapToGrid w:val="0"/>
          <w:sz w:val="24"/>
        </w:rPr>
      </w:pPr>
      <w:r>
        <w:rPr>
          <w:b/>
          <w:snapToGrid w:val="0"/>
          <w:sz w:val="24"/>
        </w:rPr>
        <w:t xml:space="preserve">Instructor: </w:t>
      </w:r>
      <w:r w:rsidR="00C20725">
        <w:rPr>
          <w:snapToGrid w:val="0"/>
          <w:sz w:val="24"/>
        </w:rPr>
        <w:t>Professor</w:t>
      </w:r>
      <w:r>
        <w:rPr>
          <w:b/>
          <w:snapToGrid w:val="0"/>
          <w:sz w:val="24"/>
        </w:rPr>
        <w:t xml:space="preserve"> </w:t>
      </w:r>
      <w:r w:rsidR="002E444D">
        <w:rPr>
          <w:snapToGrid w:val="0"/>
          <w:sz w:val="24"/>
        </w:rPr>
        <w:t xml:space="preserve">Brian </w:t>
      </w:r>
      <w:r w:rsidR="00C20725">
        <w:rPr>
          <w:snapToGrid w:val="0"/>
          <w:sz w:val="24"/>
        </w:rPr>
        <w:t>J. Majestic</w:t>
      </w:r>
      <w:r w:rsidR="00C20725">
        <w:rPr>
          <w:snapToGrid w:val="0"/>
          <w:sz w:val="24"/>
        </w:rPr>
        <w:tab/>
      </w:r>
      <w:r w:rsidR="00FA2E39">
        <w:rPr>
          <w:b/>
          <w:snapToGrid w:val="0"/>
          <w:sz w:val="24"/>
        </w:rPr>
        <w:t>Office:</w:t>
      </w:r>
      <w:r w:rsidR="00FA2E39">
        <w:rPr>
          <w:snapToGrid w:val="0"/>
          <w:sz w:val="24"/>
        </w:rPr>
        <w:t xml:space="preserve">  </w:t>
      </w:r>
      <w:r w:rsidR="001B21C3">
        <w:rPr>
          <w:snapToGrid w:val="0"/>
          <w:sz w:val="24"/>
        </w:rPr>
        <w:t xml:space="preserve">Office </w:t>
      </w:r>
      <w:r w:rsidR="00C20725">
        <w:rPr>
          <w:snapToGrid w:val="0"/>
          <w:sz w:val="24"/>
        </w:rPr>
        <w:t>SGM 151</w:t>
      </w:r>
      <w:r w:rsidR="001B21C3">
        <w:rPr>
          <w:snapToGrid w:val="0"/>
          <w:sz w:val="24"/>
        </w:rPr>
        <w:t xml:space="preserve"> / Lab 143</w:t>
      </w:r>
      <w:r w:rsidR="00FA2E39">
        <w:rPr>
          <w:snapToGrid w:val="0"/>
          <w:sz w:val="24"/>
        </w:rPr>
        <w:tab/>
      </w:r>
      <w:r w:rsidR="00FA2E39">
        <w:rPr>
          <w:snapToGrid w:val="0"/>
          <w:sz w:val="24"/>
        </w:rPr>
        <w:tab/>
      </w:r>
    </w:p>
    <w:p w:rsidR="00C20725" w:rsidRDefault="00C20725" w:rsidP="00C20725">
      <w:pPr>
        <w:widowControl w:val="0"/>
        <w:tabs>
          <w:tab w:val="left" w:pos="4860"/>
        </w:tabs>
        <w:jc w:val="both"/>
        <w:rPr>
          <w:snapToGrid w:val="0"/>
          <w:sz w:val="24"/>
        </w:rPr>
      </w:pPr>
      <w:r>
        <w:rPr>
          <w:b/>
          <w:snapToGrid w:val="0"/>
          <w:sz w:val="24"/>
        </w:rPr>
        <w:t>Office Phone</w:t>
      </w:r>
      <w:r w:rsidR="00FD1C75">
        <w:rPr>
          <w:snapToGrid w:val="0"/>
          <w:sz w:val="24"/>
        </w:rPr>
        <w:t>: 303-871</w:t>
      </w:r>
      <w:r>
        <w:rPr>
          <w:snapToGrid w:val="0"/>
          <w:sz w:val="24"/>
        </w:rPr>
        <w:t>-2986</w:t>
      </w:r>
      <w:r>
        <w:rPr>
          <w:snapToGrid w:val="0"/>
          <w:sz w:val="24"/>
        </w:rPr>
        <w:tab/>
      </w:r>
      <w:r>
        <w:rPr>
          <w:b/>
          <w:snapToGrid w:val="0"/>
          <w:sz w:val="24"/>
        </w:rPr>
        <w:t xml:space="preserve">Cell Phone: </w:t>
      </w:r>
      <w:r>
        <w:rPr>
          <w:snapToGrid w:val="0"/>
          <w:sz w:val="24"/>
        </w:rPr>
        <w:t>480-204-9515</w:t>
      </w:r>
    </w:p>
    <w:p w:rsidR="007B1DD9" w:rsidRDefault="00C20725" w:rsidP="00C20725">
      <w:pPr>
        <w:widowControl w:val="0"/>
        <w:tabs>
          <w:tab w:val="left" w:pos="4860"/>
        </w:tabs>
        <w:jc w:val="both"/>
        <w:rPr>
          <w:snapToGrid w:val="0"/>
          <w:sz w:val="24"/>
        </w:rPr>
      </w:pPr>
      <w:r>
        <w:rPr>
          <w:b/>
          <w:snapToGrid w:val="0"/>
          <w:sz w:val="24"/>
        </w:rPr>
        <w:t>Email:</w:t>
      </w:r>
      <w:r>
        <w:rPr>
          <w:snapToGrid w:val="0"/>
          <w:sz w:val="24"/>
        </w:rPr>
        <w:t xml:space="preserve"> </w:t>
      </w:r>
      <w:hyperlink r:id="rId9" w:history="1">
        <w:r w:rsidRPr="00C22F09">
          <w:rPr>
            <w:rStyle w:val="Hyperlink"/>
            <w:snapToGrid w:val="0"/>
            <w:sz w:val="24"/>
          </w:rPr>
          <w:t>brian.majestic@du.edu</w:t>
        </w:r>
      </w:hyperlink>
      <w:r>
        <w:rPr>
          <w:snapToGrid w:val="0"/>
          <w:sz w:val="24"/>
        </w:rPr>
        <w:tab/>
      </w:r>
      <w:r>
        <w:rPr>
          <w:b/>
          <w:snapToGrid w:val="0"/>
          <w:sz w:val="24"/>
        </w:rPr>
        <w:t>Office Hours:</w:t>
      </w:r>
      <w:r w:rsidR="00464D63">
        <w:rPr>
          <w:snapToGrid w:val="0"/>
          <w:sz w:val="24"/>
        </w:rPr>
        <w:t xml:space="preserve"> </w:t>
      </w:r>
      <w:r w:rsidR="00E3008E">
        <w:rPr>
          <w:snapToGrid w:val="0"/>
          <w:sz w:val="24"/>
        </w:rPr>
        <w:t>Very flexible – make appt</w:t>
      </w:r>
      <w:r>
        <w:rPr>
          <w:snapToGrid w:val="0"/>
          <w:sz w:val="24"/>
        </w:rPr>
        <w:tab/>
      </w:r>
      <w:r w:rsidR="00FA2E39">
        <w:rPr>
          <w:snapToGrid w:val="0"/>
          <w:sz w:val="24"/>
        </w:rPr>
        <w:t xml:space="preserve">  </w:t>
      </w:r>
    </w:p>
    <w:p w:rsidR="007B1DD9" w:rsidRPr="00A178B8" w:rsidRDefault="007B1DD9">
      <w:pPr>
        <w:widowControl w:val="0"/>
        <w:jc w:val="both"/>
        <w:rPr>
          <w:snapToGrid w:val="0"/>
          <w:sz w:val="12"/>
          <w:szCs w:val="12"/>
        </w:rPr>
      </w:pPr>
    </w:p>
    <w:p w:rsidR="00E75D5B" w:rsidRDefault="00FA2E39" w:rsidP="00851255">
      <w:pPr>
        <w:widowControl w:val="0"/>
        <w:jc w:val="both"/>
        <w:rPr>
          <w:b/>
          <w:snapToGrid w:val="0"/>
          <w:sz w:val="24"/>
        </w:rPr>
      </w:pPr>
      <w:r>
        <w:rPr>
          <w:b/>
          <w:snapToGrid w:val="0"/>
          <w:sz w:val="24"/>
        </w:rPr>
        <w:t xml:space="preserve">Course Description:  </w:t>
      </w:r>
    </w:p>
    <w:p w:rsidR="00E75D5B" w:rsidRPr="00E75D5B" w:rsidRDefault="00E75D5B" w:rsidP="00851255">
      <w:pPr>
        <w:widowControl w:val="0"/>
        <w:jc w:val="both"/>
        <w:rPr>
          <w:snapToGrid w:val="0"/>
          <w:sz w:val="24"/>
        </w:rPr>
      </w:pPr>
      <w:r>
        <w:rPr>
          <w:snapToGrid w:val="0"/>
          <w:sz w:val="24"/>
        </w:rPr>
        <w:t xml:space="preserve">Frontiers in Chemistry is the capstone course in Chemistry and Biochemistry.  The student will need to draw on the skills they have learned from all areas of chemistry: quantitative analysis, biochemistry, organic chemistry, and instrumental analysis. </w:t>
      </w:r>
    </w:p>
    <w:p w:rsidR="00E75D5B" w:rsidRDefault="00E75D5B" w:rsidP="00851255">
      <w:pPr>
        <w:widowControl w:val="0"/>
        <w:jc w:val="both"/>
        <w:rPr>
          <w:b/>
          <w:snapToGrid w:val="0"/>
          <w:sz w:val="24"/>
        </w:rPr>
      </w:pPr>
    </w:p>
    <w:p w:rsidR="00FD09A3" w:rsidRPr="00E75D5B" w:rsidRDefault="00FA2E39" w:rsidP="00851255">
      <w:pPr>
        <w:widowControl w:val="0"/>
        <w:jc w:val="both"/>
        <w:rPr>
          <w:snapToGrid w:val="0"/>
          <w:sz w:val="24"/>
        </w:rPr>
      </w:pPr>
      <w:r>
        <w:rPr>
          <w:snapToGrid w:val="0"/>
          <w:sz w:val="24"/>
        </w:rPr>
        <w:t>T</w:t>
      </w:r>
      <w:r w:rsidR="00E75D5B">
        <w:rPr>
          <w:snapToGrid w:val="0"/>
          <w:sz w:val="24"/>
        </w:rPr>
        <w:t>his course is designed so that the student</w:t>
      </w:r>
      <w:r w:rsidR="00C20725">
        <w:rPr>
          <w:snapToGrid w:val="0"/>
          <w:sz w:val="24"/>
        </w:rPr>
        <w:t xml:space="preserve"> </w:t>
      </w:r>
      <w:r w:rsidR="00E75D5B">
        <w:rPr>
          <w:snapToGrid w:val="0"/>
          <w:sz w:val="24"/>
        </w:rPr>
        <w:t>applies</w:t>
      </w:r>
      <w:r w:rsidR="00103CCB">
        <w:rPr>
          <w:snapToGrid w:val="0"/>
          <w:sz w:val="24"/>
        </w:rPr>
        <w:t xml:space="preserve"> the (almost entire) scientific method to one specific project</w:t>
      </w:r>
      <w:r w:rsidR="00E75D5B">
        <w:rPr>
          <w:snapToGrid w:val="0"/>
          <w:sz w:val="24"/>
        </w:rPr>
        <w:t xml:space="preserve"> from start to finish</w:t>
      </w:r>
      <w:r w:rsidR="00103CCB">
        <w:rPr>
          <w:snapToGrid w:val="0"/>
          <w:sz w:val="24"/>
        </w:rPr>
        <w:t xml:space="preserve">. </w:t>
      </w:r>
      <w:r w:rsidR="001444EE">
        <w:rPr>
          <w:snapToGrid w:val="0"/>
          <w:sz w:val="24"/>
        </w:rPr>
        <w:t xml:space="preserve">The instructor will divide the class into teams (class-size pending) and provide a couple </w:t>
      </w:r>
      <w:r w:rsidR="001444EE">
        <w:rPr>
          <w:b/>
          <w:snapToGrid w:val="0"/>
          <w:sz w:val="24"/>
        </w:rPr>
        <w:t>general</w:t>
      </w:r>
      <w:r w:rsidR="001444EE">
        <w:rPr>
          <w:snapToGrid w:val="0"/>
          <w:sz w:val="24"/>
        </w:rPr>
        <w:t xml:space="preserve"> research needs. The teams will then work together to narrow down the topic, form original r</w:t>
      </w:r>
      <w:r w:rsidR="00103CCB">
        <w:rPr>
          <w:snapToGrid w:val="0"/>
          <w:sz w:val="24"/>
        </w:rPr>
        <w:t xml:space="preserve">esearch questions, </w:t>
      </w:r>
      <w:r w:rsidR="001444EE">
        <w:rPr>
          <w:snapToGrid w:val="0"/>
          <w:sz w:val="24"/>
        </w:rPr>
        <w:t>and develop</w:t>
      </w:r>
      <w:r w:rsidR="00103CCB">
        <w:rPr>
          <w:snapToGrid w:val="0"/>
          <w:sz w:val="24"/>
        </w:rPr>
        <w:t xml:space="preserve"> a smal</w:t>
      </w:r>
      <w:r w:rsidR="001444EE">
        <w:rPr>
          <w:snapToGrid w:val="0"/>
          <w:sz w:val="24"/>
        </w:rPr>
        <w:t>l nu</w:t>
      </w:r>
      <w:r w:rsidR="008D1D60">
        <w:rPr>
          <w:snapToGrid w:val="0"/>
          <w:sz w:val="24"/>
        </w:rPr>
        <w:t>mber of specific hypotheses. Each</w:t>
      </w:r>
      <w:r w:rsidR="001444EE">
        <w:rPr>
          <w:snapToGrid w:val="0"/>
          <w:sz w:val="24"/>
        </w:rPr>
        <w:t xml:space="preserve"> team will then </w:t>
      </w:r>
      <w:r w:rsidR="00103CCB">
        <w:rPr>
          <w:snapToGrid w:val="0"/>
          <w:sz w:val="24"/>
        </w:rPr>
        <w:t>test the hypotheses</w:t>
      </w:r>
      <w:r w:rsidR="001444EE">
        <w:rPr>
          <w:snapToGrid w:val="0"/>
          <w:sz w:val="24"/>
        </w:rPr>
        <w:t xml:space="preserve"> in the laboratory, of which the results will be presented</w:t>
      </w:r>
      <w:r w:rsidR="00E75D5B">
        <w:rPr>
          <w:snapToGrid w:val="0"/>
          <w:sz w:val="24"/>
        </w:rPr>
        <w:t xml:space="preserve"> in poster form</w:t>
      </w:r>
      <w:r w:rsidR="00103CCB">
        <w:rPr>
          <w:snapToGrid w:val="0"/>
          <w:sz w:val="24"/>
        </w:rPr>
        <w:t xml:space="preserve"> </w:t>
      </w:r>
      <w:r w:rsidR="001444EE">
        <w:rPr>
          <w:snapToGrid w:val="0"/>
          <w:sz w:val="24"/>
        </w:rPr>
        <w:t>to the Chemistry and Biochemistry faculty and graduate students</w:t>
      </w:r>
      <w:r w:rsidR="00103CCB">
        <w:rPr>
          <w:snapToGrid w:val="0"/>
          <w:sz w:val="24"/>
        </w:rPr>
        <w:t>.</w:t>
      </w:r>
      <w:r w:rsidR="001444EE">
        <w:rPr>
          <w:snapToGrid w:val="0"/>
          <w:sz w:val="24"/>
        </w:rPr>
        <w:t xml:space="preserve"> </w:t>
      </w:r>
      <w:r w:rsidR="00E75D5B">
        <w:rPr>
          <w:snapToGrid w:val="0"/>
          <w:sz w:val="24"/>
        </w:rPr>
        <w:t xml:space="preserve">In addition, each </w:t>
      </w:r>
      <w:r w:rsidR="00E75D5B">
        <w:rPr>
          <w:b/>
          <w:snapToGrid w:val="0"/>
          <w:sz w:val="24"/>
        </w:rPr>
        <w:t>individual</w:t>
      </w:r>
      <w:r w:rsidR="00E75D5B">
        <w:rPr>
          <w:snapToGrid w:val="0"/>
          <w:sz w:val="24"/>
        </w:rPr>
        <w:t xml:space="preserve"> in the group will turn in a written report of their study, to be formatted as a mock submission to a peer-reviewed journal.  </w:t>
      </w:r>
      <w:r w:rsidR="00FE20BB">
        <w:rPr>
          <w:snapToGrid w:val="0"/>
          <w:sz w:val="24"/>
        </w:rPr>
        <w:t>We will go over the formatting of this in more detail in class.</w:t>
      </w:r>
    </w:p>
    <w:p w:rsidR="00FD09A3" w:rsidRDefault="00FD09A3" w:rsidP="00851255">
      <w:pPr>
        <w:widowControl w:val="0"/>
        <w:jc w:val="both"/>
        <w:rPr>
          <w:snapToGrid w:val="0"/>
          <w:sz w:val="12"/>
          <w:szCs w:val="12"/>
        </w:rPr>
      </w:pPr>
    </w:p>
    <w:p w:rsidR="00DB32E2" w:rsidRDefault="00DB32E2" w:rsidP="00851255">
      <w:pPr>
        <w:widowControl w:val="0"/>
        <w:jc w:val="both"/>
        <w:rPr>
          <w:b/>
          <w:snapToGrid w:val="0"/>
          <w:sz w:val="24"/>
          <w:szCs w:val="24"/>
        </w:rPr>
      </w:pPr>
      <w:r>
        <w:rPr>
          <w:b/>
          <w:snapToGrid w:val="0"/>
          <w:sz w:val="24"/>
          <w:szCs w:val="24"/>
        </w:rPr>
        <w:t>Course Goals:</w:t>
      </w:r>
    </w:p>
    <w:p w:rsidR="00DB32E2" w:rsidRDefault="00DB32E2" w:rsidP="00851255">
      <w:pPr>
        <w:widowControl w:val="0"/>
        <w:jc w:val="both"/>
        <w:rPr>
          <w:snapToGrid w:val="0"/>
          <w:sz w:val="24"/>
          <w:szCs w:val="24"/>
        </w:rPr>
      </w:pPr>
      <w:r>
        <w:rPr>
          <w:snapToGrid w:val="0"/>
          <w:sz w:val="24"/>
          <w:szCs w:val="24"/>
        </w:rPr>
        <w:t>Students completing this course should demonstrate the ability to:</w:t>
      </w:r>
    </w:p>
    <w:p w:rsidR="00DB32E2" w:rsidRDefault="00DB32E2" w:rsidP="00DB32E2">
      <w:pPr>
        <w:pStyle w:val="ListParagraph"/>
        <w:widowControl w:val="0"/>
        <w:numPr>
          <w:ilvl w:val="0"/>
          <w:numId w:val="20"/>
        </w:numPr>
        <w:jc w:val="both"/>
        <w:rPr>
          <w:snapToGrid w:val="0"/>
          <w:sz w:val="24"/>
          <w:szCs w:val="24"/>
        </w:rPr>
      </w:pPr>
      <w:r>
        <w:rPr>
          <w:snapToGrid w:val="0"/>
          <w:sz w:val="24"/>
          <w:szCs w:val="24"/>
        </w:rPr>
        <w:t>Apply their knowledge and skills to develop solutions to societal challenges</w:t>
      </w:r>
    </w:p>
    <w:p w:rsidR="00DB32E2" w:rsidRDefault="00DB32E2" w:rsidP="00DB32E2">
      <w:pPr>
        <w:pStyle w:val="ListParagraph"/>
        <w:widowControl w:val="0"/>
        <w:numPr>
          <w:ilvl w:val="0"/>
          <w:numId w:val="20"/>
        </w:numPr>
        <w:jc w:val="both"/>
        <w:rPr>
          <w:snapToGrid w:val="0"/>
          <w:sz w:val="24"/>
          <w:szCs w:val="24"/>
        </w:rPr>
      </w:pPr>
      <w:r>
        <w:rPr>
          <w:snapToGrid w:val="0"/>
          <w:sz w:val="24"/>
          <w:szCs w:val="24"/>
        </w:rPr>
        <w:t>Learn independently by exploring the scientific literature using a variety of resources</w:t>
      </w:r>
    </w:p>
    <w:p w:rsidR="00DB32E2" w:rsidRDefault="00DB32E2" w:rsidP="00DB32E2">
      <w:pPr>
        <w:pStyle w:val="ListParagraph"/>
        <w:widowControl w:val="0"/>
        <w:numPr>
          <w:ilvl w:val="0"/>
          <w:numId w:val="20"/>
        </w:numPr>
        <w:jc w:val="both"/>
        <w:rPr>
          <w:snapToGrid w:val="0"/>
          <w:sz w:val="24"/>
          <w:szCs w:val="24"/>
        </w:rPr>
      </w:pPr>
      <w:r>
        <w:rPr>
          <w:snapToGrid w:val="0"/>
          <w:sz w:val="24"/>
          <w:szCs w:val="24"/>
        </w:rPr>
        <w:t>Develop hypotheses and test them using quantitative techniques</w:t>
      </w:r>
    </w:p>
    <w:p w:rsidR="00DB32E2" w:rsidRDefault="00DB32E2" w:rsidP="00DB32E2">
      <w:pPr>
        <w:pStyle w:val="ListParagraph"/>
        <w:widowControl w:val="0"/>
        <w:numPr>
          <w:ilvl w:val="0"/>
          <w:numId w:val="20"/>
        </w:numPr>
        <w:jc w:val="both"/>
        <w:rPr>
          <w:snapToGrid w:val="0"/>
          <w:sz w:val="24"/>
          <w:szCs w:val="24"/>
        </w:rPr>
      </w:pPr>
      <w:r>
        <w:rPr>
          <w:snapToGrid w:val="0"/>
          <w:sz w:val="24"/>
          <w:szCs w:val="24"/>
        </w:rPr>
        <w:t>Articulate applications and the impact of chemistry in the modern world</w:t>
      </w:r>
    </w:p>
    <w:p w:rsidR="00DB32E2" w:rsidRDefault="00DB32E2" w:rsidP="00DB32E2">
      <w:pPr>
        <w:pStyle w:val="ListParagraph"/>
        <w:widowControl w:val="0"/>
        <w:numPr>
          <w:ilvl w:val="0"/>
          <w:numId w:val="20"/>
        </w:numPr>
        <w:jc w:val="both"/>
        <w:rPr>
          <w:snapToGrid w:val="0"/>
          <w:sz w:val="24"/>
          <w:szCs w:val="24"/>
        </w:rPr>
      </w:pPr>
      <w:r>
        <w:rPr>
          <w:snapToGrid w:val="0"/>
          <w:sz w:val="24"/>
          <w:szCs w:val="24"/>
        </w:rPr>
        <w:t>Effectively communicate scientific information both verbally and in writing</w:t>
      </w:r>
    </w:p>
    <w:p w:rsidR="00DB32E2" w:rsidRDefault="00DB32E2" w:rsidP="00DB32E2">
      <w:pPr>
        <w:widowControl w:val="0"/>
        <w:jc w:val="both"/>
        <w:rPr>
          <w:snapToGrid w:val="0"/>
          <w:sz w:val="24"/>
          <w:szCs w:val="24"/>
        </w:rPr>
      </w:pPr>
    </w:p>
    <w:p w:rsidR="00DB32E2" w:rsidRDefault="00DB32E2" w:rsidP="00DB32E2">
      <w:pPr>
        <w:widowControl w:val="0"/>
        <w:jc w:val="both"/>
        <w:rPr>
          <w:b/>
          <w:snapToGrid w:val="0"/>
          <w:sz w:val="24"/>
          <w:szCs w:val="24"/>
        </w:rPr>
      </w:pPr>
      <w:r>
        <w:rPr>
          <w:b/>
          <w:snapToGrid w:val="0"/>
          <w:sz w:val="24"/>
          <w:szCs w:val="24"/>
        </w:rPr>
        <w:t>Class time:</w:t>
      </w:r>
    </w:p>
    <w:p w:rsidR="00DB32E2" w:rsidRDefault="00DB32E2" w:rsidP="00DB32E2">
      <w:pPr>
        <w:widowControl w:val="0"/>
        <w:jc w:val="both"/>
        <w:rPr>
          <w:b/>
          <w:snapToGrid w:val="0"/>
          <w:sz w:val="24"/>
          <w:szCs w:val="24"/>
        </w:rPr>
      </w:pPr>
      <w:r>
        <w:rPr>
          <w:snapToGrid w:val="0"/>
          <w:sz w:val="24"/>
          <w:szCs w:val="24"/>
        </w:rPr>
        <w:t>Frontiers is primarily a research-based course</w:t>
      </w:r>
      <w:r w:rsidR="00195995">
        <w:rPr>
          <w:snapToGrid w:val="0"/>
          <w:sz w:val="24"/>
          <w:szCs w:val="24"/>
        </w:rPr>
        <w:t xml:space="preserve">.  </w:t>
      </w:r>
      <w:r>
        <w:rPr>
          <w:snapToGrid w:val="0"/>
          <w:sz w:val="24"/>
          <w:szCs w:val="24"/>
        </w:rPr>
        <w:t xml:space="preserve">As such, a majority of the time will be spent in the laboratory.  However, during the beginning of the quarter (first 2-3 weeks), </w:t>
      </w:r>
      <w:r w:rsidR="007354A4">
        <w:rPr>
          <w:snapToGrid w:val="0"/>
          <w:sz w:val="24"/>
          <w:szCs w:val="24"/>
        </w:rPr>
        <w:t xml:space="preserve">we will have lectures and activities during the first ~ 60 min of our class time.  Typical lecture topics are how to work in groups, developing hypotheses, evaluating scientific writing, evaluating a scientific presentation, instrumental techniques, and experimental design and setup.  This time will also be used for student presentations and proposals during Week </w:t>
      </w:r>
      <w:r w:rsidR="008D1D60">
        <w:rPr>
          <w:snapToGrid w:val="0"/>
          <w:sz w:val="24"/>
          <w:szCs w:val="24"/>
        </w:rPr>
        <w:t>2.  We will also attend</w:t>
      </w:r>
      <w:r w:rsidR="007354A4">
        <w:rPr>
          <w:snapToGrid w:val="0"/>
          <w:sz w:val="24"/>
          <w:szCs w:val="24"/>
        </w:rPr>
        <w:t xml:space="preserve"> one Chemistry Seminar fr</w:t>
      </w:r>
      <w:r w:rsidR="008D1D60">
        <w:rPr>
          <w:snapToGrid w:val="0"/>
          <w:sz w:val="24"/>
          <w:szCs w:val="24"/>
        </w:rPr>
        <w:t xml:space="preserve">om an outside speaker on </w:t>
      </w:r>
      <w:r w:rsidR="007354A4" w:rsidRPr="007354A4">
        <w:rPr>
          <w:b/>
          <w:snapToGrid w:val="0"/>
          <w:sz w:val="24"/>
          <w:szCs w:val="24"/>
        </w:rPr>
        <w:t>Jan 18 at 4:00 pm</w:t>
      </w:r>
      <w:r w:rsidR="00195995">
        <w:rPr>
          <w:snapToGrid w:val="0"/>
          <w:sz w:val="24"/>
          <w:szCs w:val="24"/>
        </w:rPr>
        <w:t>, to which you will write a graded review</w:t>
      </w:r>
      <w:r w:rsidR="007354A4" w:rsidRPr="007354A4">
        <w:rPr>
          <w:b/>
          <w:snapToGrid w:val="0"/>
          <w:sz w:val="24"/>
          <w:szCs w:val="24"/>
        </w:rPr>
        <w:t>.</w:t>
      </w:r>
      <w:r w:rsidR="007354A4">
        <w:rPr>
          <w:snapToGrid w:val="0"/>
          <w:sz w:val="24"/>
          <w:szCs w:val="24"/>
        </w:rPr>
        <w:t xml:space="preserve"> Since this is within our class time, it is expected that everyone will participate.  </w:t>
      </w:r>
      <w:r w:rsidR="007354A4">
        <w:rPr>
          <w:b/>
          <w:snapToGrid w:val="0"/>
          <w:sz w:val="24"/>
          <w:szCs w:val="24"/>
        </w:rPr>
        <w:t>Attendance is mandatory for all lectures and research presentations!</w:t>
      </w:r>
    </w:p>
    <w:p w:rsidR="00195995" w:rsidRDefault="00195995" w:rsidP="00DB32E2">
      <w:pPr>
        <w:widowControl w:val="0"/>
        <w:jc w:val="both"/>
        <w:rPr>
          <w:b/>
          <w:snapToGrid w:val="0"/>
          <w:sz w:val="24"/>
          <w:szCs w:val="24"/>
        </w:rPr>
      </w:pPr>
    </w:p>
    <w:p w:rsidR="00221CB0" w:rsidRDefault="00195995" w:rsidP="00DB32E2">
      <w:pPr>
        <w:widowControl w:val="0"/>
        <w:jc w:val="both"/>
        <w:rPr>
          <w:snapToGrid w:val="0"/>
          <w:sz w:val="24"/>
          <w:szCs w:val="24"/>
        </w:rPr>
      </w:pPr>
      <w:r>
        <w:rPr>
          <w:snapToGrid w:val="0"/>
          <w:sz w:val="24"/>
          <w:szCs w:val="24"/>
        </w:rPr>
        <w:lastRenderedPageBreak/>
        <w:t xml:space="preserve">Frontiers is a 3-hr laboratory course. As such, once research projects are agreed upon between the Instructor and the research team, it is expected that the team will work outside of the formally-decided class time. It is the responsibility of each team to prepare a written research plan to help guide the progress.  </w:t>
      </w:r>
      <w:r w:rsidR="00221CB0">
        <w:rPr>
          <w:snapToGrid w:val="0"/>
          <w:sz w:val="24"/>
          <w:szCs w:val="24"/>
        </w:rPr>
        <w:t xml:space="preserve">Among other details, the research plan should include the hypothesis(es), instrumentation to be used, including detection limits and the experimental details (solvents, chemicals needed, etc).  </w:t>
      </w:r>
    </w:p>
    <w:p w:rsidR="00221CB0" w:rsidRDefault="00221CB0" w:rsidP="00DB32E2">
      <w:pPr>
        <w:widowControl w:val="0"/>
        <w:jc w:val="both"/>
        <w:rPr>
          <w:snapToGrid w:val="0"/>
          <w:sz w:val="24"/>
          <w:szCs w:val="24"/>
        </w:rPr>
      </w:pPr>
    </w:p>
    <w:p w:rsidR="00195995" w:rsidRDefault="00221CB0" w:rsidP="00DB32E2">
      <w:pPr>
        <w:widowControl w:val="0"/>
        <w:jc w:val="both"/>
        <w:rPr>
          <w:snapToGrid w:val="0"/>
          <w:sz w:val="24"/>
          <w:szCs w:val="24"/>
        </w:rPr>
      </w:pPr>
      <w:r>
        <w:rPr>
          <w:snapToGrid w:val="0"/>
          <w:sz w:val="24"/>
          <w:szCs w:val="24"/>
        </w:rPr>
        <w:t>Also i</w:t>
      </w:r>
      <w:r w:rsidR="00195995">
        <w:rPr>
          <w:snapToGrid w:val="0"/>
          <w:sz w:val="24"/>
          <w:szCs w:val="24"/>
        </w:rPr>
        <w:t xml:space="preserve">ncluded in the research plan must be a research schedule which indicates when students will be in the lab and which team member is primarily responsible for which set of tasks.  For example, it is generally a waste of time for four students to sit around and watch a reflux. </w:t>
      </w:r>
      <w:r w:rsidR="00792901">
        <w:rPr>
          <w:snapToGrid w:val="0"/>
          <w:sz w:val="24"/>
          <w:szCs w:val="24"/>
        </w:rPr>
        <w:t>Keep everyone’s strengths in mind when writing your research plan.</w:t>
      </w:r>
      <w:r w:rsidR="00195995">
        <w:rPr>
          <w:snapToGrid w:val="0"/>
          <w:sz w:val="24"/>
          <w:szCs w:val="24"/>
        </w:rPr>
        <w:t xml:space="preserve"> As with all research, deviations are expected from the plan based on </w:t>
      </w:r>
      <w:r w:rsidR="008D1D60">
        <w:rPr>
          <w:snapToGrid w:val="0"/>
          <w:sz w:val="24"/>
          <w:szCs w:val="24"/>
        </w:rPr>
        <w:t xml:space="preserve">eventual </w:t>
      </w:r>
      <w:r w:rsidR="00195995">
        <w:rPr>
          <w:snapToGrid w:val="0"/>
          <w:sz w:val="24"/>
          <w:szCs w:val="24"/>
        </w:rPr>
        <w:t xml:space="preserve">results.  </w:t>
      </w:r>
      <w:r w:rsidR="00195995" w:rsidRPr="00195995">
        <w:rPr>
          <w:b/>
          <w:snapToGrid w:val="0"/>
          <w:sz w:val="24"/>
          <w:szCs w:val="24"/>
        </w:rPr>
        <w:t>However the research plan must be presented and approved before ANY research can be conducted in the lab</w:t>
      </w:r>
      <w:r w:rsidR="00195995">
        <w:rPr>
          <w:snapToGrid w:val="0"/>
          <w:sz w:val="24"/>
          <w:szCs w:val="24"/>
        </w:rPr>
        <w:t xml:space="preserve">.  </w:t>
      </w:r>
      <w:r w:rsidR="00792901">
        <w:rPr>
          <w:snapToGrid w:val="0"/>
          <w:sz w:val="24"/>
          <w:szCs w:val="24"/>
        </w:rPr>
        <w:t>Therefore, it is in the team’</w:t>
      </w:r>
      <w:r w:rsidR="0073171C">
        <w:rPr>
          <w:snapToGrid w:val="0"/>
          <w:sz w:val="24"/>
          <w:szCs w:val="24"/>
        </w:rPr>
        <w:t>s best interest</w:t>
      </w:r>
      <w:r w:rsidR="00792901">
        <w:rPr>
          <w:snapToGrid w:val="0"/>
          <w:sz w:val="24"/>
          <w:szCs w:val="24"/>
        </w:rPr>
        <w:t xml:space="preserve"> to put in a lot of work up front so that lab work can start as soon as possible.  If and when deviations</w:t>
      </w:r>
      <w:r w:rsidR="0073171C">
        <w:rPr>
          <w:snapToGrid w:val="0"/>
          <w:sz w:val="24"/>
          <w:szCs w:val="24"/>
        </w:rPr>
        <w:t xml:space="preserve"> in the research plan</w:t>
      </w:r>
      <w:r w:rsidR="00792901">
        <w:rPr>
          <w:snapToGrid w:val="0"/>
          <w:sz w:val="24"/>
          <w:szCs w:val="24"/>
        </w:rPr>
        <w:t xml:space="preserve"> occur over the course of the quarter, the team must inform Dr.</w:t>
      </w:r>
      <w:r w:rsidR="0073171C">
        <w:rPr>
          <w:snapToGrid w:val="0"/>
          <w:sz w:val="24"/>
          <w:szCs w:val="24"/>
        </w:rPr>
        <w:t xml:space="preserve"> Majestic as soon as possible. </w:t>
      </w:r>
      <w:r w:rsidR="00792901">
        <w:rPr>
          <w:snapToGrid w:val="0"/>
          <w:sz w:val="24"/>
          <w:szCs w:val="24"/>
        </w:rPr>
        <w:t xml:space="preserve">Note that research WILL BE permissible without the physical presence of the instructor in the room.  </w:t>
      </w:r>
      <w:r w:rsidR="00792901" w:rsidRPr="00792901">
        <w:rPr>
          <w:b/>
          <w:snapToGrid w:val="0"/>
          <w:sz w:val="24"/>
          <w:szCs w:val="24"/>
        </w:rPr>
        <w:t>HOWEVER, FOR SAFETY REASONS, STUDENTS ARE NEVER PERMITTED TO WORK ALONE</w:t>
      </w:r>
      <w:r w:rsidR="00792901">
        <w:rPr>
          <w:snapToGrid w:val="0"/>
          <w:sz w:val="24"/>
          <w:szCs w:val="24"/>
        </w:rPr>
        <w:t xml:space="preserve">. Always work with other students, including students from other groups or courses (i.e., </w:t>
      </w:r>
      <w:r>
        <w:rPr>
          <w:snapToGrid w:val="0"/>
          <w:sz w:val="24"/>
          <w:szCs w:val="24"/>
        </w:rPr>
        <w:t xml:space="preserve">the MW section of Frontiers and </w:t>
      </w:r>
      <w:r w:rsidR="00792901">
        <w:rPr>
          <w:snapToGrid w:val="0"/>
          <w:sz w:val="24"/>
          <w:szCs w:val="24"/>
        </w:rPr>
        <w:t xml:space="preserve">Biochem Lab).  </w:t>
      </w:r>
    </w:p>
    <w:p w:rsidR="0073171C" w:rsidRDefault="0073171C" w:rsidP="00DB32E2">
      <w:pPr>
        <w:widowControl w:val="0"/>
        <w:jc w:val="both"/>
        <w:rPr>
          <w:snapToGrid w:val="0"/>
          <w:sz w:val="24"/>
          <w:szCs w:val="24"/>
        </w:rPr>
      </w:pPr>
    </w:p>
    <w:p w:rsidR="0073171C" w:rsidRDefault="0073171C" w:rsidP="00DB32E2">
      <w:pPr>
        <w:widowControl w:val="0"/>
        <w:jc w:val="both"/>
        <w:rPr>
          <w:b/>
          <w:snapToGrid w:val="0"/>
          <w:sz w:val="24"/>
          <w:szCs w:val="24"/>
        </w:rPr>
      </w:pPr>
      <w:r>
        <w:rPr>
          <w:b/>
          <w:snapToGrid w:val="0"/>
          <w:sz w:val="24"/>
          <w:szCs w:val="24"/>
        </w:rPr>
        <w:t>Assignments:</w:t>
      </w:r>
    </w:p>
    <w:p w:rsidR="0073171C" w:rsidRDefault="0073171C" w:rsidP="0073171C">
      <w:pPr>
        <w:pStyle w:val="ListParagraph"/>
        <w:widowControl w:val="0"/>
        <w:numPr>
          <w:ilvl w:val="0"/>
          <w:numId w:val="21"/>
        </w:numPr>
        <w:jc w:val="both"/>
        <w:rPr>
          <w:snapToGrid w:val="0"/>
          <w:sz w:val="24"/>
          <w:szCs w:val="24"/>
        </w:rPr>
      </w:pPr>
      <w:r w:rsidRPr="007528D5">
        <w:rPr>
          <w:snapToGrid w:val="0"/>
          <w:sz w:val="24"/>
          <w:szCs w:val="24"/>
          <w:u w:val="single"/>
        </w:rPr>
        <w:t>Research proposal</w:t>
      </w:r>
      <w:r>
        <w:rPr>
          <w:snapToGrid w:val="0"/>
          <w:sz w:val="24"/>
          <w:szCs w:val="24"/>
        </w:rPr>
        <w:t>: Before digging too deep, each team must agree on a topic.  Dr. Majestic will provide you with “umbrella” topics</w:t>
      </w:r>
      <w:r w:rsidR="008D1C90">
        <w:rPr>
          <w:snapToGrid w:val="0"/>
          <w:sz w:val="24"/>
          <w:szCs w:val="24"/>
        </w:rPr>
        <w:t xml:space="preserve"> on Day 1. </w:t>
      </w:r>
      <w:r>
        <w:rPr>
          <w:snapToGrid w:val="0"/>
          <w:sz w:val="24"/>
          <w:szCs w:val="24"/>
        </w:rPr>
        <w:t>During the 2</w:t>
      </w:r>
      <w:r w:rsidRPr="0073171C">
        <w:rPr>
          <w:snapToGrid w:val="0"/>
          <w:sz w:val="24"/>
          <w:szCs w:val="24"/>
          <w:vertAlign w:val="superscript"/>
        </w:rPr>
        <w:t>nd</w:t>
      </w:r>
      <w:r>
        <w:rPr>
          <w:snapToGrid w:val="0"/>
          <w:sz w:val="24"/>
          <w:szCs w:val="24"/>
        </w:rPr>
        <w:t xml:space="preserve"> week of the quarter, </w:t>
      </w:r>
      <w:r>
        <w:rPr>
          <w:b/>
          <w:snapToGrid w:val="0"/>
          <w:sz w:val="24"/>
          <w:szCs w:val="24"/>
        </w:rPr>
        <w:t>each student</w:t>
      </w:r>
      <w:r>
        <w:rPr>
          <w:snapToGrid w:val="0"/>
          <w:sz w:val="24"/>
          <w:szCs w:val="24"/>
        </w:rPr>
        <w:t xml:space="preserve"> will present, in about 10-15 min blocks, a specific hypothesis and means to carry out the proj</w:t>
      </w:r>
      <w:r w:rsidR="008D1C90">
        <w:rPr>
          <w:snapToGrid w:val="0"/>
          <w:sz w:val="24"/>
          <w:szCs w:val="24"/>
        </w:rPr>
        <w:t>ect. While not the detail of the</w:t>
      </w:r>
      <w:r>
        <w:rPr>
          <w:snapToGrid w:val="0"/>
          <w:sz w:val="24"/>
          <w:szCs w:val="24"/>
        </w:rPr>
        <w:t xml:space="preserve"> actual </w:t>
      </w:r>
      <w:r w:rsidR="008D1C90">
        <w:rPr>
          <w:snapToGrid w:val="0"/>
          <w:sz w:val="24"/>
          <w:szCs w:val="24"/>
        </w:rPr>
        <w:t>research plan</w:t>
      </w:r>
      <w:r>
        <w:rPr>
          <w:snapToGrid w:val="0"/>
          <w:sz w:val="24"/>
          <w:szCs w:val="24"/>
        </w:rPr>
        <w:t>, it should NOT be some pie-in-the-sky idea</w:t>
      </w:r>
      <w:r w:rsidR="008D1C90">
        <w:rPr>
          <w:snapToGrid w:val="0"/>
          <w:sz w:val="24"/>
          <w:szCs w:val="24"/>
        </w:rPr>
        <w:t xml:space="preserve"> – it must be based in peer-reviewed science</w:t>
      </w:r>
      <w:r w:rsidR="003C2BC8">
        <w:rPr>
          <w:snapToGrid w:val="0"/>
          <w:sz w:val="24"/>
          <w:szCs w:val="24"/>
        </w:rPr>
        <w:t xml:space="preserve"> and data</w:t>
      </w:r>
      <w:r w:rsidR="008D1C90">
        <w:rPr>
          <w:snapToGrid w:val="0"/>
          <w:sz w:val="24"/>
          <w:szCs w:val="24"/>
        </w:rPr>
        <w:t>.</w:t>
      </w:r>
      <w:r>
        <w:rPr>
          <w:snapToGrid w:val="0"/>
          <w:sz w:val="24"/>
          <w:szCs w:val="24"/>
        </w:rPr>
        <w:t xml:space="preserve"> You must present previous research, as well as your broad research </w:t>
      </w:r>
      <w:r w:rsidR="008D1C90">
        <w:rPr>
          <w:snapToGrid w:val="0"/>
          <w:sz w:val="24"/>
          <w:szCs w:val="24"/>
        </w:rPr>
        <w:t xml:space="preserve">plan. </w:t>
      </w:r>
      <w:r>
        <w:rPr>
          <w:snapToGrid w:val="0"/>
          <w:sz w:val="24"/>
          <w:szCs w:val="24"/>
        </w:rPr>
        <w:t>The purpose is to try to convince your team that THIS would be an exciting project and has the potential to lead to valuable</w:t>
      </w:r>
      <w:r w:rsidR="008D1C90">
        <w:rPr>
          <w:snapToGrid w:val="0"/>
          <w:sz w:val="24"/>
          <w:szCs w:val="24"/>
        </w:rPr>
        <w:t xml:space="preserve"> and worthwhile</w:t>
      </w:r>
      <w:r>
        <w:rPr>
          <w:snapToGrid w:val="0"/>
          <w:sz w:val="24"/>
          <w:szCs w:val="24"/>
        </w:rPr>
        <w:t xml:space="preserve"> results.</w:t>
      </w:r>
      <w:r w:rsidR="008D1C90">
        <w:rPr>
          <w:snapToGrid w:val="0"/>
          <w:sz w:val="24"/>
          <w:szCs w:val="24"/>
        </w:rPr>
        <w:t xml:space="preserve"> </w:t>
      </w:r>
      <w:r w:rsidR="007528D5">
        <w:rPr>
          <w:snapToGrid w:val="0"/>
          <w:sz w:val="24"/>
          <w:szCs w:val="24"/>
        </w:rPr>
        <w:t>NOTE: this should NOT be done in a vacuum.</w:t>
      </w:r>
      <w:r w:rsidR="008D1C90">
        <w:rPr>
          <w:snapToGrid w:val="0"/>
          <w:sz w:val="24"/>
          <w:szCs w:val="24"/>
        </w:rPr>
        <w:t xml:space="preserve"> </w:t>
      </w:r>
      <w:r w:rsidR="007528D5">
        <w:rPr>
          <w:snapToGrid w:val="0"/>
          <w:sz w:val="24"/>
          <w:szCs w:val="24"/>
        </w:rPr>
        <w:t xml:space="preserve">Consult Dr. Majestic and other faculty in the Department, as their expertise dictates. </w:t>
      </w:r>
      <w:r w:rsidR="008D1C90">
        <w:rPr>
          <w:snapToGrid w:val="0"/>
          <w:sz w:val="24"/>
          <w:szCs w:val="24"/>
        </w:rPr>
        <w:t xml:space="preserve">Following the research presentations, we will have a class discussion and vote for one of the projects for which the team will focus their attention for the remainder of the quarter. </w:t>
      </w:r>
      <w:r w:rsidR="00262744">
        <w:rPr>
          <w:snapToGrid w:val="0"/>
          <w:sz w:val="24"/>
          <w:szCs w:val="24"/>
        </w:rPr>
        <w:t xml:space="preserve">Your grade will primarily be based on your level of preparation and knowledge about your proposed topic. </w:t>
      </w:r>
    </w:p>
    <w:p w:rsidR="008D1C90" w:rsidRDefault="00F16152" w:rsidP="0073171C">
      <w:pPr>
        <w:pStyle w:val="ListParagraph"/>
        <w:widowControl w:val="0"/>
        <w:numPr>
          <w:ilvl w:val="0"/>
          <w:numId w:val="21"/>
        </w:numPr>
        <w:jc w:val="both"/>
        <w:rPr>
          <w:snapToGrid w:val="0"/>
          <w:sz w:val="24"/>
          <w:szCs w:val="24"/>
        </w:rPr>
      </w:pPr>
      <w:r>
        <w:rPr>
          <w:snapToGrid w:val="0"/>
          <w:sz w:val="24"/>
          <w:szCs w:val="24"/>
          <w:u w:val="single"/>
        </w:rPr>
        <w:t>Seminar e</w:t>
      </w:r>
      <w:r w:rsidR="008D1C90">
        <w:rPr>
          <w:snapToGrid w:val="0"/>
          <w:sz w:val="24"/>
          <w:szCs w:val="24"/>
          <w:u w:val="single"/>
        </w:rPr>
        <w:t>valuation:</w:t>
      </w:r>
      <w:r w:rsidR="008D1C90">
        <w:rPr>
          <w:snapToGrid w:val="0"/>
          <w:sz w:val="24"/>
          <w:szCs w:val="24"/>
        </w:rPr>
        <w:t xml:space="preserve"> Each student will complete a short evaluatio</w:t>
      </w:r>
      <w:r w:rsidR="003C2BC8">
        <w:rPr>
          <w:snapToGrid w:val="0"/>
          <w:sz w:val="24"/>
          <w:szCs w:val="24"/>
        </w:rPr>
        <w:t>n and written report on</w:t>
      </w:r>
      <w:r w:rsidR="008D1C90">
        <w:rPr>
          <w:snapToGrid w:val="0"/>
          <w:sz w:val="24"/>
          <w:szCs w:val="24"/>
        </w:rPr>
        <w:t xml:space="preserve"> one research seminar.  </w:t>
      </w:r>
      <w:r w:rsidR="008D1C90">
        <w:rPr>
          <w:b/>
          <w:snapToGrid w:val="0"/>
          <w:sz w:val="24"/>
          <w:szCs w:val="24"/>
        </w:rPr>
        <w:t>This evaluation is due within one week of attending the seminar</w:t>
      </w:r>
      <w:r w:rsidR="008D1C90">
        <w:rPr>
          <w:snapToGrid w:val="0"/>
          <w:sz w:val="24"/>
          <w:szCs w:val="24"/>
        </w:rPr>
        <w:t xml:space="preserve">.  You will provide a brief abstract on the content, and answer a few short questions to be provided on Canvas.  Outside speakers will be speaking the Department on Jan 18 and Jan 25 at 4:00 pm. Dr. Majestic will assign </w:t>
      </w:r>
      <w:r w:rsidR="008D1C90">
        <w:rPr>
          <w:b/>
          <w:snapToGrid w:val="0"/>
          <w:sz w:val="24"/>
          <w:szCs w:val="24"/>
        </w:rPr>
        <w:t>one</w:t>
      </w:r>
      <w:r w:rsidR="008D1C90">
        <w:rPr>
          <w:snapToGrid w:val="0"/>
          <w:sz w:val="24"/>
          <w:szCs w:val="24"/>
        </w:rPr>
        <w:t xml:space="preserve"> of these for the entire class to attend.</w:t>
      </w:r>
    </w:p>
    <w:p w:rsidR="00F16152" w:rsidRDefault="00F16152" w:rsidP="0073171C">
      <w:pPr>
        <w:pStyle w:val="ListParagraph"/>
        <w:widowControl w:val="0"/>
        <w:numPr>
          <w:ilvl w:val="0"/>
          <w:numId w:val="21"/>
        </w:numPr>
        <w:jc w:val="both"/>
        <w:rPr>
          <w:snapToGrid w:val="0"/>
          <w:sz w:val="24"/>
          <w:szCs w:val="24"/>
        </w:rPr>
      </w:pPr>
      <w:r>
        <w:rPr>
          <w:snapToGrid w:val="0"/>
          <w:sz w:val="24"/>
          <w:szCs w:val="24"/>
          <w:u w:val="single"/>
        </w:rPr>
        <w:t>Research article evaluation:</w:t>
      </w:r>
      <w:r>
        <w:rPr>
          <w:snapToGrid w:val="0"/>
          <w:sz w:val="24"/>
          <w:szCs w:val="24"/>
        </w:rPr>
        <w:t xml:space="preserve"> Dr. Majestic will provide the class with one peer-reviewed article.  Similar to the seminar evaluation, each student will answer some short questions and provide a brief overview of the article.  More details will be available on Canvas.</w:t>
      </w:r>
    </w:p>
    <w:p w:rsidR="00F16152" w:rsidRDefault="00F16152" w:rsidP="0073171C">
      <w:pPr>
        <w:pStyle w:val="ListParagraph"/>
        <w:widowControl w:val="0"/>
        <w:numPr>
          <w:ilvl w:val="0"/>
          <w:numId w:val="21"/>
        </w:numPr>
        <w:jc w:val="both"/>
        <w:rPr>
          <w:snapToGrid w:val="0"/>
          <w:sz w:val="24"/>
          <w:szCs w:val="24"/>
        </w:rPr>
      </w:pPr>
      <w:r>
        <w:rPr>
          <w:snapToGrid w:val="0"/>
          <w:sz w:val="24"/>
          <w:szCs w:val="24"/>
          <w:u w:val="single"/>
        </w:rPr>
        <w:t>Other assignments:</w:t>
      </w:r>
      <w:r>
        <w:rPr>
          <w:snapToGrid w:val="0"/>
          <w:sz w:val="24"/>
          <w:szCs w:val="24"/>
        </w:rPr>
        <w:t xml:space="preserve"> Occasionally, short experiments or activities are required to help prepare groups for various aspects of their projects.  These may include “mini labs” that address an important technique, chemical process, or chemical property specific to the research project.  </w:t>
      </w:r>
    </w:p>
    <w:p w:rsidR="00F16152" w:rsidRDefault="00F16152" w:rsidP="00F16152">
      <w:pPr>
        <w:pStyle w:val="ListParagraph"/>
        <w:widowControl w:val="0"/>
        <w:jc w:val="both"/>
        <w:rPr>
          <w:snapToGrid w:val="0"/>
          <w:sz w:val="24"/>
          <w:szCs w:val="24"/>
        </w:rPr>
      </w:pPr>
    </w:p>
    <w:p w:rsidR="00F16152" w:rsidRDefault="00F16152" w:rsidP="00F16152">
      <w:pPr>
        <w:widowControl w:val="0"/>
        <w:jc w:val="both"/>
        <w:rPr>
          <w:b/>
          <w:snapToGrid w:val="0"/>
          <w:sz w:val="24"/>
          <w:szCs w:val="24"/>
        </w:rPr>
      </w:pPr>
      <w:r>
        <w:rPr>
          <w:b/>
          <w:snapToGrid w:val="0"/>
          <w:sz w:val="24"/>
          <w:szCs w:val="24"/>
        </w:rPr>
        <w:lastRenderedPageBreak/>
        <w:t>Participation and Attendance:</w:t>
      </w:r>
    </w:p>
    <w:p w:rsidR="00F16152" w:rsidRDefault="007B26EF" w:rsidP="00F16152">
      <w:pPr>
        <w:widowControl w:val="0"/>
        <w:jc w:val="both"/>
        <w:rPr>
          <w:snapToGrid w:val="0"/>
          <w:sz w:val="24"/>
          <w:szCs w:val="24"/>
        </w:rPr>
      </w:pPr>
      <w:r>
        <w:rPr>
          <w:snapToGrid w:val="0"/>
          <w:sz w:val="24"/>
          <w:szCs w:val="24"/>
        </w:rPr>
        <w:t xml:space="preserve">As you’ve likely discovered, this course requires a </w:t>
      </w:r>
      <w:r>
        <w:rPr>
          <w:b/>
          <w:snapToGrid w:val="0"/>
          <w:sz w:val="24"/>
          <w:szCs w:val="24"/>
        </w:rPr>
        <w:t>significant</w:t>
      </w:r>
      <w:r>
        <w:rPr>
          <w:snapToGrid w:val="0"/>
          <w:sz w:val="24"/>
          <w:szCs w:val="24"/>
        </w:rPr>
        <w:t xml:space="preserve"> amount of your participation! You will need to apply yourself both in and outside of assigned class periods. Therefore, your participation and attendance will be graded. Attendance to all assigned class periods is expected and required. If you cannot attend class, please let me know in advance.  You will also be asked to record your time spent outside of formal class periods and report it weekly in Canvas.  </w:t>
      </w:r>
    </w:p>
    <w:p w:rsidR="007B26EF" w:rsidRDefault="007B26EF" w:rsidP="00F16152">
      <w:pPr>
        <w:widowControl w:val="0"/>
        <w:jc w:val="both"/>
        <w:rPr>
          <w:snapToGrid w:val="0"/>
          <w:sz w:val="24"/>
          <w:szCs w:val="24"/>
        </w:rPr>
      </w:pPr>
    </w:p>
    <w:p w:rsidR="007B26EF" w:rsidRDefault="007B26EF" w:rsidP="00F16152">
      <w:pPr>
        <w:widowControl w:val="0"/>
        <w:jc w:val="both"/>
        <w:rPr>
          <w:snapToGrid w:val="0"/>
          <w:sz w:val="24"/>
          <w:szCs w:val="24"/>
        </w:rPr>
      </w:pPr>
      <w:r>
        <w:rPr>
          <w:b/>
          <w:snapToGrid w:val="0"/>
          <w:sz w:val="24"/>
          <w:szCs w:val="24"/>
        </w:rPr>
        <w:t>Presentations</w:t>
      </w:r>
      <w:r>
        <w:rPr>
          <w:snapToGrid w:val="0"/>
          <w:sz w:val="24"/>
          <w:szCs w:val="24"/>
        </w:rPr>
        <w:t>:</w:t>
      </w:r>
    </w:p>
    <w:p w:rsidR="007B26EF" w:rsidRDefault="007B26EF" w:rsidP="00F16152">
      <w:pPr>
        <w:widowControl w:val="0"/>
        <w:jc w:val="both"/>
        <w:rPr>
          <w:snapToGrid w:val="0"/>
          <w:sz w:val="24"/>
          <w:szCs w:val="24"/>
        </w:rPr>
      </w:pPr>
      <w:r>
        <w:rPr>
          <w:snapToGrid w:val="0"/>
          <w:sz w:val="24"/>
          <w:szCs w:val="24"/>
        </w:rPr>
        <w:t xml:space="preserve">Mostly informal progress presentations on your research topic will be required throughout the quarter. A formal final presentation will be given during the last class period of the quarter, </w:t>
      </w:r>
      <w:r>
        <w:rPr>
          <w:b/>
          <w:snapToGrid w:val="0"/>
          <w:sz w:val="24"/>
          <w:szCs w:val="24"/>
        </w:rPr>
        <w:t>Tuesday, March 13</w:t>
      </w:r>
      <w:r>
        <w:rPr>
          <w:snapToGrid w:val="0"/>
          <w:sz w:val="24"/>
          <w:szCs w:val="24"/>
        </w:rPr>
        <w:t xml:space="preserve">.  The presentations will be in the form of a public poster presentation in the Olin Rotunda. If you are out of town for a University-sanctioned event (e.g., athletic or music) on this date, you are responsible for informing Dr. Majestic during the FIRST WEEK of class. These presentations will be graded – but not by the Instructor.  They will be graded by the Chemistry faculty and graduate students who talk to you about your poster during the poster session. Dr. Majestic will provide a rubric in class. </w:t>
      </w:r>
    </w:p>
    <w:p w:rsidR="007B26EF" w:rsidRDefault="007B26EF" w:rsidP="00F16152">
      <w:pPr>
        <w:widowControl w:val="0"/>
        <w:jc w:val="both"/>
        <w:rPr>
          <w:snapToGrid w:val="0"/>
          <w:sz w:val="24"/>
          <w:szCs w:val="24"/>
        </w:rPr>
      </w:pPr>
    </w:p>
    <w:p w:rsidR="007B26EF" w:rsidRDefault="007B26EF" w:rsidP="00F16152">
      <w:pPr>
        <w:widowControl w:val="0"/>
        <w:jc w:val="both"/>
        <w:rPr>
          <w:b/>
          <w:snapToGrid w:val="0"/>
          <w:sz w:val="24"/>
          <w:szCs w:val="24"/>
        </w:rPr>
      </w:pPr>
      <w:r>
        <w:rPr>
          <w:b/>
          <w:snapToGrid w:val="0"/>
          <w:sz w:val="24"/>
          <w:szCs w:val="24"/>
        </w:rPr>
        <w:t>Midterm exam:</w:t>
      </w:r>
    </w:p>
    <w:p w:rsidR="007B26EF" w:rsidRDefault="007B26EF" w:rsidP="00F16152">
      <w:pPr>
        <w:widowControl w:val="0"/>
        <w:jc w:val="both"/>
        <w:rPr>
          <w:snapToGrid w:val="0"/>
          <w:sz w:val="24"/>
          <w:szCs w:val="24"/>
        </w:rPr>
      </w:pPr>
      <w:r>
        <w:rPr>
          <w:snapToGrid w:val="0"/>
          <w:sz w:val="24"/>
          <w:szCs w:val="24"/>
        </w:rPr>
        <w:t xml:space="preserve">During week 5 or 6, an </w:t>
      </w:r>
      <w:r>
        <w:rPr>
          <w:b/>
          <w:snapToGrid w:val="0"/>
          <w:sz w:val="24"/>
          <w:szCs w:val="24"/>
        </w:rPr>
        <w:t>oral</w:t>
      </w:r>
      <w:r>
        <w:rPr>
          <w:snapToGrid w:val="0"/>
          <w:sz w:val="24"/>
          <w:szCs w:val="24"/>
        </w:rPr>
        <w:t xml:space="preserve"> exam will be given to you to assess your knowledge on the research process in general, the analytical techniques important to your project, and the details of your actual proj</w:t>
      </w:r>
      <w:r w:rsidR="00B247AC">
        <w:rPr>
          <w:snapToGrid w:val="0"/>
          <w:sz w:val="24"/>
          <w:szCs w:val="24"/>
        </w:rPr>
        <w:t>ect.  This will occur during a portion of a scheduled class time</w:t>
      </w:r>
      <w:r>
        <w:rPr>
          <w:snapToGrid w:val="0"/>
          <w:sz w:val="24"/>
          <w:szCs w:val="24"/>
        </w:rPr>
        <w:t xml:space="preserve">.  </w:t>
      </w:r>
    </w:p>
    <w:p w:rsidR="007B26EF" w:rsidRDefault="007B26EF" w:rsidP="00F16152">
      <w:pPr>
        <w:widowControl w:val="0"/>
        <w:jc w:val="both"/>
        <w:rPr>
          <w:snapToGrid w:val="0"/>
          <w:sz w:val="24"/>
          <w:szCs w:val="24"/>
        </w:rPr>
      </w:pPr>
    </w:p>
    <w:p w:rsidR="007B26EF" w:rsidRDefault="007B26EF" w:rsidP="00F16152">
      <w:pPr>
        <w:widowControl w:val="0"/>
        <w:jc w:val="both"/>
        <w:rPr>
          <w:snapToGrid w:val="0"/>
          <w:sz w:val="24"/>
          <w:szCs w:val="24"/>
        </w:rPr>
      </w:pPr>
      <w:r>
        <w:rPr>
          <w:b/>
          <w:snapToGrid w:val="0"/>
          <w:sz w:val="24"/>
          <w:szCs w:val="24"/>
        </w:rPr>
        <w:t>Paper</w:t>
      </w:r>
      <w:r>
        <w:rPr>
          <w:snapToGrid w:val="0"/>
          <w:sz w:val="24"/>
          <w:szCs w:val="24"/>
        </w:rPr>
        <w:t>:</w:t>
      </w:r>
    </w:p>
    <w:p w:rsidR="00016FFB" w:rsidRPr="00016FFB" w:rsidRDefault="007B26EF" w:rsidP="00F16152">
      <w:pPr>
        <w:widowControl w:val="0"/>
        <w:jc w:val="both"/>
        <w:rPr>
          <w:b/>
          <w:snapToGrid w:val="0"/>
          <w:sz w:val="24"/>
          <w:szCs w:val="24"/>
        </w:rPr>
      </w:pPr>
      <w:r>
        <w:rPr>
          <w:snapToGrid w:val="0"/>
          <w:sz w:val="24"/>
          <w:szCs w:val="24"/>
        </w:rPr>
        <w:t xml:space="preserve">A research report (paper), in the format for </w:t>
      </w:r>
      <w:r>
        <w:rPr>
          <w:b/>
          <w:snapToGrid w:val="0"/>
          <w:sz w:val="24"/>
          <w:szCs w:val="24"/>
        </w:rPr>
        <w:t>submission</w:t>
      </w:r>
      <w:r>
        <w:rPr>
          <w:snapToGrid w:val="0"/>
          <w:sz w:val="24"/>
          <w:szCs w:val="24"/>
        </w:rPr>
        <w:t xml:space="preserve"> to an ACS journal, will be required from each individual.  A specific journal format will be selected by Week 2</w:t>
      </w:r>
      <w:r w:rsidR="00016FFB">
        <w:rPr>
          <w:snapToGrid w:val="0"/>
          <w:sz w:val="24"/>
          <w:szCs w:val="24"/>
        </w:rPr>
        <w:t xml:space="preserve"> and, as such, the guidelines will also be spelled out then</w:t>
      </w:r>
      <w:r>
        <w:rPr>
          <w:snapToGrid w:val="0"/>
          <w:sz w:val="24"/>
          <w:szCs w:val="24"/>
        </w:rPr>
        <w:t xml:space="preserve">. </w:t>
      </w:r>
      <w:r w:rsidR="00016FFB">
        <w:rPr>
          <w:snapToGrid w:val="0"/>
          <w:sz w:val="24"/>
          <w:szCs w:val="24"/>
        </w:rPr>
        <w:t>While the laboratory work will be completed in groups, each individual is responsible for t</w:t>
      </w:r>
      <w:bookmarkStart w:id="0" w:name="_GoBack"/>
      <w:bookmarkEnd w:id="0"/>
      <w:r w:rsidR="00016FFB">
        <w:rPr>
          <w:snapToGrid w:val="0"/>
          <w:sz w:val="24"/>
          <w:szCs w:val="24"/>
        </w:rPr>
        <w:t xml:space="preserve">heir own written report. A draft (progress) report will be required midway through the quarter.  Pay close attention to the requirements of the report and deadlines.  A 10% penalty will be assessed for each additional class period that the assignment is late.  The Final report is due on </w:t>
      </w:r>
      <w:r w:rsidR="00235182">
        <w:rPr>
          <w:b/>
          <w:snapToGrid w:val="0"/>
          <w:sz w:val="24"/>
          <w:szCs w:val="24"/>
        </w:rPr>
        <w:t>Tuesday, March 13</w:t>
      </w:r>
      <w:r w:rsidR="00016FFB">
        <w:rPr>
          <w:b/>
          <w:snapToGrid w:val="0"/>
          <w:sz w:val="24"/>
          <w:szCs w:val="24"/>
        </w:rPr>
        <w:t>.</w:t>
      </w:r>
    </w:p>
    <w:p w:rsidR="007B1DD9" w:rsidRDefault="007B1DD9">
      <w:pPr>
        <w:widowControl w:val="0"/>
        <w:jc w:val="both"/>
        <w:rPr>
          <w:snapToGrid w:val="0"/>
          <w:sz w:val="12"/>
          <w:szCs w:val="12"/>
        </w:rPr>
      </w:pPr>
    </w:p>
    <w:p w:rsidR="00016FFB" w:rsidRPr="005D18BB" w:rsidRDefault="00016FFB">
      <w:pPr>
        <w:widowControl w:val="0"/>
        <w:jc w:val="both"/>
        <w:rPr>
          <w:snapToGrid w:val="0"/>
          <w:sz w:val="12"/>
          <w:szCs w:val="12"/>
        </w:rPr>
      </w:pPr>
    </w:p>
    <w:p w:rsidR="00326301" w:rsidRDefault="00FA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napToGrid w:val="0"/>
          <w:sz w:val="24"/>
        </w:rPr>
      </w:pPr>
      <w:r>
        <w:rPr>
          <w:b/>
          <w:snapToGrid w:val="0"/>
          <w:sz w:val="24"/>
        </w:rPr>
        <w:t>Text</w:t>
      </w:r>
      <w:r w:rsidR="00326301">
        <w:rPr>
          <w:b/>
          <w:snapToGrid w:val="0"/>
          <w:sz w:val="24"/>
        </w:rPr>
        <w:t>books</w:t>
      </w:r>
      <w:r>
        <w:rPr>
          <w:b/>
          <w:snapToGrid w:val="0"/>
          <w:sz w:val="24"/>
        </w:rPr>
        <w:t>:</w:t>
      </w:r>
      <w:r w:rsidR="00F20275">
        <w:rPr>
          <w:snapToGrid w:val="0"/>
          <w:sz w:val="24"/>
        </w:rPr>
        <w:t xml:space="preserve"> </w:t>
      </w:r>
      <w:r w:rsidR="00FE20BB">
        <w:rPr>
          <w:snapToGrid w:val="0"/>
          <w:sz w:val="24"/>
        </w:rPr>
        <w:t>There will be no dedicated textbook for this course.  However, textbooks for your previous chemistry courses may come in handy.</w:t>
      </w:r>
    </w:p>
    <w:p w:rsidR="00464D63" w:rsidRPr="00A46646" w:rsidRDefault="00464D63" w:rsidP="00464D63">
      <w:pPr>
        <w:pStyle w:val="NoSpacing"/>
        <w:rPr>
          <w:sz w:val="12"/>
          <w:szCs w:val="12"/>
          <w:lang w:val="en"/>
        </w:rPr>
      </w:pPr>
    </w:p>
    <w:p w:rsidR="007B1DD9" w:rsidRPr="000653D9" w:rsidRDefault="007B1DD9" w:rsidP="000653D9">
      <w:pPr>
        <w:pStyle w:val="NoSpacing"/>
        <w:rPr>
          <w:snapToGrid w:val="0"/>
          <w:sz w:val="12"/>
          <w:szCs w:val="12"/>
        </w:rPr>
      </w:pPr>
    </w:p>
    <w:p w:rsidR="007B1DD9" w:rsidRDefault="00FA2E39">
      <w:pPr>
        <w:widowControl w:val="0"/>
        <w:jc w:val="both"/>
        <w:rPr>
          <w:snapToGrid w:val="0"/>
          <w:sz w:val="24"/>
        </w:rPr>
      </w:pPr>
      <w:r>
        <w:rPr>
          <w:b/>
          <w:snapToGrid w:val="0"/>
          <w:sz w:val="24"/>
        </w:rPr>
        <w:t>Other Resources:</w:t>
      </w:r>
      <w:r w:rsidR="00FE20BB">
        <w:rPr>
          <w:snapToGrid w:val="0"/>
          <w:sz w:val="24"/>
        </w:rPr>
        <w:t xml:space="preserve"> Since you will be performing original research, y</w:t>
      </w:r>
      <w:r>
        <w:rPr>
          <w:snapToGrid w:val="0"/>
          <w:sz w:val="24"/>
        </w:rPr>
        <w:t>ou</w:t>
      </w:r>
      <w:r w:rsidR="00FE20BB">
        <w:rPr>
          <w:snapToGrid w:val="0"/>
          <w:sz w:val="24"/>
        </w:rPr>
        <w:t xml:space="preserve"> will have the </w:t>
      </w:r>
      <w:r>
        <w:rPr>
          <w:snapToGrid w:val="0"/>
          <w:sz w:val="24"/>
        </w:rPr>
        <w:t>expectatio</w:t>
      </w:r>
      <w:r w:rsidR="00FE20BB">
        <w:rPr>
          <w:snapToGrid w:val="0"/>
          <w:sz w:val="24"/>
        </w:rPr>
        <w:t>n to consult primary literature and</w:t>
      </w:r>
      <w:r w:rsidR="00DF3536">
        <w:rPr>
          <w:snapToGrid w:val="0"/>
          <w:sz w:val="24"/>
        </w:rPr>
        <w:t xml:space="preserve"> resources. </w:t>
      </w:r>
      <w:r>
        <w:rPr>
          <w:snapToGrid w:val="0"/>
          <w:sz w:val="24"/>
        </w:rPr>
        <w:t>These will consist of website</w:t>
      </w:r>
      <w:r w:rsidR="004E13AB">
        <w:rPr>
          <w:snapToGrid w:val="0"/>
          <w:sz w:val="24"/>
        </w:rPr>
        <w:t>s (</w:t>
      </w:r>
      <w:r>
        <w:rPr>
          <w:snapToGrid w:val="0"/>
          <w:sz w:val="24"/>
        </w:rPr>
        <w:t>laboratories, trade associations, government sites, user groups, and list-servers), electronically available journals, and paper-based journals.  Most</w:t>
      </w:r>
      <w:r w:rsidR="000653D9">
        <w:rPr>
          <w:snapToGrid w:val="0"/>
          <w:sz w:val="24"/>
        </w:rPr>
        <w:t xml:space="preserve"> journal articles published 1970</w:t>
      </w:r>
      <w:r>
        <w:rPr>
          <w:snapToGrid w:val="0"/>
          <w:sz w:val="24"/>
        </w:rPr>
        <w:t>-present are available in electronic format and may be printed and/or stored in journal publi</w:t>
      </w:r>
      <w:r w:rsidR="009D0D9F">
        <w:rPr>
          <w:snapToGrid w:val="0"/>
          <w:sz w:val="24"/>
        </w:rPr>
        <w:t xml:space="preserve">cation format as *.pdf format. </w:t>
      </w:r>
      <w:r w:rsidR="00FE20BB">
        <w:rPr>
          <w:snapToGrid w:val="0"/>
          <w:sz w:val="24"/>
        </w:rPr>
        <w:t>Three</w:t>
      </w:r>
      <w:r>
        <w:rPr>
          <w:snapToGrid w:val="0"/>
          <w:sz w:val="24"/>
        </w:rPr>
        <w:t xml:space="preserve"> examples of where to look are as follows:  A) the ACS journals (pubs.acs</w:t>
      </w:r>
      <w:r w:rsidR="00DC2458">
        <w:rPr>
          <w:snapToGrid w:val="0"/>
          <w:sz w:val="24"/>
        </w:rPr>
        <w:t>.org) are available from any DU</w:t>
      </w:r>
      <w:r>
        <w:rPr>
          <w:snapToGrid w:val="0"/>
          <w:sz w:val="24"/>
        </w:rPr>
        <w:t>-based URL; and B) many other journals are available free of charge from severa</w:t>
      </w:r>
      <w:r w:rsidR="00DC2458">
        <w:rPr>
          <w:snapToGrid w:val="0"/>
          <w:sz w:val="24"/>
        </w:rPr>
        <w:t>l databases available at the DU</w:t>
      </w:r>
      <w:r>
        <w:rPr>
          <w:snapToGrid w:val="0"/>
          <w:sz w:val="24"/>
        </w:rPr>
        <w:t xml:space="preserve"> Library website (</w:t>
      </w:r>
      <w:r w:rsidR="00DC2458" w:rsidRPr="00DC2458">
        <w:rPr>
          <w:snapToGrid w:val="0"/>
          <w:sz w:val="24"/>
        </w:rPr>
        <w:t>www.library.du</w:t>
      </w:r>
      <w:r w:rsidR="00DC2458">
        <w:rPr>
          <w:snapToGrid w:val="0"/>
          <w:sz w:val="24"/>
        </w:rPr>
        <w:t>.edu/</w:t>
      </w:r>
      <w:r>
        <w:rPr>
          <w:snapToGrid w:val="0"/>
          <w:sz w:val="24"/>
        </w:rPr>
        <w:t>).  The most useful database</w:t>
      </w:r>
      <w:r w:rsidR="00107D71">
        <w:rPr>
          <w:snapToGrid w:val="0"/>
          <w:sz w:val="24"/>
        </w:rPr>
        <w:t>s are</w:t>
      </w:r>
      <w:r>
        <w:rPr>
          <w:snapToGrid w:val="0"/>
          <w:sz w:val="24"/>
        </w:rPr>
        <w:t xml:space="preserve"> </w:t>
      </w:r>
      <w:r w:rsidR="00FE20BB">
        <w:rPr>
          <w:snapToGrid w:val="0"/>
          <w:sz w:val="24"/>
        </w:rPr>
        <w:t>Web of Science and Sciencedirect</w:t>
      </w:r>
      <w:r>
        <w:rPr>
          <w:snapToGrid w:val="0"/>
          <w:sz w:val="24"/>
        </w:rPr>
        <w:t>, a service with &gt; 1000</w:t>
      </w:r>
      <w:r w:rsidR="00FD1C75">
        <w:rPr>
          <w:snapToGrid w:val="0"/>
          <w:sz w:val="24"/>
        </w:rPr>
        <w:t xml:space="preserve"> full-text journals which the D</w:t>
      </w:r>
      <w:r>
        <w:rPr>
          <w:snapToGrid w:val="0"/>
          <w:sz w:val="24"/>
        </w:rPr>
        <w:t>U library subscribes to</w:t>
      </w:r>
      <w:r w:rsidR="00FE20BB">
        <w:rPr>
          <w:snapToGrid w:val="0"/>
          <w:sz w:val="24"/>
        </w:rPr>
        <w:t xml:space="preserve">.  These can </w:t>
      </w:r>
      <w:r w:rsidR="00107D71">
        <w:rPr>
          <w:snapToGrid w:val="0"/>
          <w:sz w:val="24"/>
        </w:rPr>
        <w:t>be access</w:t>
      </w:r>
      <w:r w:rsidR="00851255">
        <w:rPr>
          <w:snapToGrid w:val="0"/>
          <w:sz w:val="24"/>
        </w:rPr>
        <w:t>ed</w:t>
      </w:r>
      <w:r w:rsidR="00DC2458">
        <w:rPr>
          <w:snapToGrid w:val="0"/>
          <w:sz w:val="24"/>
        </w:rPr>
        <w:t xml:space="preserve"> directly from the Penrose</w:t>
      </w:r>
      <w:r w:rsidR="00107D71">
        <w:rPr>
          <w:snapToGrid w:val="0"/>
          <w:sz w:val="24"/>
        </w:rPr>
        <w:t xml:space="preserve"> Library webpage</w:t>
      </w:r>
      <w:r w:rsidR="00DC2458">
        <w:rPr>
          <w:snapToGrid w:val="0"/>
          <w:sz w:val="24"/>
        </w:rPr>
        <w:t xml:space="preserve"> (search the Databases at </w:t>
      </w:r>
      <w:hyperlink r:id="rId10" w:history="1">
        <w:r w:rsidR="00DC2458" w:rsidRPr="00C22F09">
          <w:rPr>
            <w:rStyle w:val="Hyperlink"/>
            <w:snapToGrid w:val="0"/>
            <w:sz w:val="24"/>
          </w:rPr>
          <w:t>http://library.du.edu/site/</w:t>
        </w:r>
      </w:hyperlink>
      <w:r w:rsidR="00DC2458">
        <w:rPr>
          <w:snapToGrid w:val="0"/>
          <w:sz w:val="24"/>
        </w:rPr>
        <w:t>)</w:t>
      </w:r>
      <w:r>
        <w:rPr>
          <w:snapToGrid w:val="0"/>
          <w:sz w:val="24"/>
        </w:rPr>
        <w:t>.  All of the library databases are available without a personal account from any campus-based URL; however, you can access them</w:t>
      </w:r>
      <w:r w:rsidR="00DC2458">
        <w:rPr>
          <w:snapToGrid w:val="0"/>
          <w:sz w:val="24"/>
        </w:rPr>
        <w:t xml:space="preserve"> from off-campus </w:t>
      </w:r>
      <w:r w:rsidR="00DC2458">
        <w:rPr>
          <w:snapToGrid w:val="0"/>
          <w:sz w:val="24"/>
        </w:rPr>
        <w:lastRenderedPageBreak/>
        <w:t>through the DU</w:t>
      </w:r>
      <w:r>
        <w:rPr>
          <w:snapToGrid w:val="0"/>
          <w:sz w:val="24"/>
        </w:rPr>
        <w:t xml:space="preserve"> library’s website with proxy identification</w:t>
      </w:r>
      <w:r w:rsidR="00FE20BB">
        <w:rPr>
          <w:snapToGrid w:val="0"/>
          <w:sz w:val="24"/>
        </w:rPr>
        <w:t xml:space="preserve"> (your 87 number)</w:t>
      </w:r>
      <w:r>
        <w:rPr>
          <w:snapToGrid w:val="0"/>
          <w:sz w:val="24"/>
        </w:rPr>
        <w:t xml:space="preserve">.  </w:t>
      </w:r>
    </w:p>
    <w:p w:rsidR="00FD09A3" w:rsidRPr="005D18BB" w:rsidRDefault="00FD09A3">
      <w:pPr>
        <w:widowControl w:val="0"/>
        <w:jc w:val="both"/>
        <w:rPr>
          <w:snapToGrid w:val="0"/>
          <w:sz w:val="12"/>
          <w:szCs w:val="12"/>
        </w:rPr>
      </w:pPr>
    </w:p>
    <w:p w:rsidR="00FD09A3" w:rsidRDefault="00FD09A3">
      <w:pPr>
        <w:widowControl w:val="0"/>
        <w:jc w:val="both"/>
        <w:rPr>
          <w:snapToGrid w:val="0"/>
          <w:sz w:val="24"/>
        </w:rPr>
      </w:pPr>
      <w:r w:rsidRPr="00FD09A3">
        <w:rPr>
          <w:iCs/>
          <w:snapToGrid w:val="0"/>
          <w:sz w:val="24"/>
        </w:rPr>
        <w:t>The University Libraries Research Center answers research questions seven days a w</w:t>
      </w:r>
      <w:r>
        <w:rPr>
          <w:iCs/>
          <w:snapToGrid w:val="0"/>
          <w:sz w:val="24"/>
        </w:rPr>
        <w:t>eek by phone, email, in-person,</w:t>
      </w:r>
      <w:r w:rsidRPr="00FD09A3">
        <w:rPr>
          <w:iCs/>
          <w:snapToGrid w:val="0"/>
          <w:sz w:val="24"/>
        </w:rPr>
        <w:t xml:space="preserve"> chat/IM or text.  One-on-one research consultations in the Anderson Academic Commons are also available on a drop-in basis or by appointment.  Consultations help students at any stage of the research process, from refining a topic, to finding books and articles, to creating a bibliography with RefWorks.  Ask a question or make an appointment at 303-871-2905 or </w:t>
      </w:r>
      <w:hyperlink r:id="rId11" w:tgtFrame="_blank" w:history="1">
        <w:r w:rsidRPr="00FD09A3">
          <w:rPr>
            <w:rStyle w:val="Hyperlink"/>
            <w:iCs/>
            <w:snapToGrid w:val="0"/>
            <w:sz w:val="24"/>
          </w:rPr>
          <w:t>research-help@du.edu</w:t>
        </w:r>
      </w:hyperlink>
      <w:r w:rsidRPr="00FD09A3">
        <w:rPr>
          <w:snapToGrid w:val="0"/>
          <w:sz w:val="24"/>
        </w:rPr>
        <w:t>.</w:t>
      </w:r>
    </w:p>
    <w:p w:rsidR="000653D9" w:rsidRPr="000653D9" w:rsidRDefault="000653D9" w:rsidP="004E13AB">
      <w:pPr>
        <w:widowControl w:val="0"/>
        <w:jc w:val="both"/>
        <w:rPr>
          <w:b/>
          <w:sz w:val="12"/>
          <w:szCs w:val="12"/>
        </w:rPr>
      </w:pPr>
    </w:p>
    <w:p w:rsidR="003D3F32" w:rsidRPr="006642E2" w:rsidRDefault="003D3F32" w:rsidP="000653D9">
      <w:pPr>
        <w:widowControl w:val="0"/>
        <w:rPr>
          <w:b/>
          <w:snapToGrid w:val="0"/>
          <w:sz w:val="12"/>
          <w:szCs w:val="12"/>
        </w:rPr>
      </w:pPr>
    </w:p>
    <w:p w:rsidR="00CE1615" w:rsidRPr="00255C87" w:rsidRDefault="00262744" w:rsidP="00255C87">
      <w:pPr>
        <w:widowControl w:val="0"/>
        <w:rPr>
          <w:snapToGrid w:val="0"/>
          <w:sz w:val="24"/>
        </w:rPr>
      </w:pPr>
      <w:r>
        <w:rPr>
          <w:b/>
          <w:snapToGrid w:val="0"/>
          <w:sz w:val="24"/>
        </w:rPr>
        <w:t>Evaluation m</w:t>
      </w:r>
      <w:r w:rsidR="00FA2E39">
        <w:rPr>
          <w:b/>
          <w:snapToGrid w:val="0"/>
          <w:sz w:val="24"/>
        </w:rPr>
        <w:t>ethods</w:t>
      </w:r>
      <w:r>
        <w:rPr>
          <w:b/>
          <w:snapToGrid w:val="0"/>
          <w:sz w:val="24"/>
        </w:rPr>
        <w:t xml:space="preserve"> and grades</w:t>
      </w:r>
    </w:p>
    <w:p w:rsidR="007B1DD9" w:rsidRPr="000653D9" w:rsidRDefault="007B1DD9">
      <w:pPr>
        <w:widowControl w:val="0"/>
        <w:jc w:val="both"/>
        <w:rPr>
          <w:snapToGrid w:val="0"/>
          <w:sz w:val="12"/>
          <w:szCs w:val="12"/>
        </w:rPr>
      </w:pPr>
    </w:p>
    <w:p w:rsidR="007B1DD9" w:rsidRDefault="00A16BEA">
      <w:pPr>
        <w:widowControl w:val="0"/>
        <w:jc w:val="both"/>
        <w:rPr>
          <w:snapToGrid w:val="0"/>
          <w:sz w:val="24"/>
        </w:rPr>
      </w:pPr>
      <w:r>
        <w:rPr>
          <w:snapToGrid w:val="0"/>
          <w:sz w:val="24"/>
        </w:rPr>
        <w:tab/>
      </w:r>
      <w:r w:rsidR="00255C87">
        <w:rPr>
          <w:snapToGrid w:val="0"/>
          <w:sz w:val="24"/>
        </w:rPr>
        <w:t>Proposal Presentation</w:t>
      </w:r>
      <w:r w:rsidR="00235182">
        <w:rPr>
          <w:snapToGrid w:val="0"/>
          <w:sz w:val="24"/>
        </w:rPr>
        <w:tab/>
      </w:r>
      <w:r w:rsidR="00235182">
        <w:rPr>
          <w:snapToGrid w:val="0"/>
          <w:sz w:val="24"/>
        </w:rPr>
        <w:tab/>
        <w:t xml:space="preserve"> </w:t>
      </w:r>
      <w:r w:rsidR="00235182">
        <w:rPr>
          <w:snapToGrid w:val="0"/>
          <w:sz w:val="24"/>
        </w:rPr>
        <w:tab/>
        <w:t>= 10</w:t>
      </w:r>
      <w:r w:rsidR="00FA2E39">
        <w:rPr>
          <w:snapToGrid w:val="0"/>
          <w:sz w:val="24"/>
        </w:rPr>
        <w:t xml:space="preserve"> %</w:t>
      </w:r>
    </w:p>
    <w:p w:rsidR="007B1DD9" w:rsidRDefault="00A16BEA">
      <w:pPr>
        <w:widowControl w:val="0"/>
        <w:jc w:val="both"/>
        <w:rPr>
          <w:snapToGrid w:val="0"/>
          <w:sz w:val="24"/>
        </w:rPr>
      </w:pPr>
      <w:r>
        <w:rPr>
          <w:snapToGrid w:val="0"/>
          <w:sz w:val="24"/>
        </w:rPr>
        <w:tab/>
      </w:r>
      <w:r w:rsidR="00255C87">
        <w:rPr>
          <w:snapToGrid w:val="0"/>
          <w:sz w:val="24"/>
        </w:rPr>
        <w:t>Seminar Review</w:t>
      </w:r>
      <w:r>
        <w:rPr>
          <w:snapToGrid w:val="0"/>
          <w:sz w:val="24"/>
        </w:rPr>
        <w:tab/>
      </w:r>
      <w:r>
        <w:rPr>
          <w:snapToGrid w:val="0"/>
          <w:sz w:val="24"/>
        </w:rPr>
        <w:tab/>
        <w:t xml:space="preserve">  </w:t>
      </w:r>
      <w:r>
        <w:rPr>
          <w:snapToGrid w:val="0"/>
          <w:sz w:val="24"/>
        </w:rPr>
        <w:tab/>
      </w:r>
      <w:r w:rsidR="00FA2E39">
        <w:rPr>
          <w:snapToGrid w:val="0"/>
          <w:sz w:val="24"/>
        </w:rPr>
        <w:t>=</w:t>
      </w:r>
      <w:r w:rsidR="00235182">
        <w:rPr>
          <w:snapToGrid w:val="0"/>
          <w:sz w:val="24"/>
        </w:rPr>
        <w:t xml:space="preserve"> 10</w:t>
      </w:r>
      <w:r w:rsidR="00FA2E39">
        <w:rPr>
          <w:snapToGrid w:val="0"/>
          <w:sz w:val="24"/>
        </w:rPr>
        <w:t xml:space="preserve"> %</w:t>
      </w:r>
    </w:p>
    <w:p w:rsidR="007B1DD9" w:rsidRDefault="00FA2E39">
      <w:pPr>
        <w:widowControl w:val="0"/>
        <w:jc w:val="both"/>
        <w:rPr>
          <w:snapToGrid w:val="0"/>
          <w:sz w:val="24"/>
        </w:rPr>
      </w:pPr>
      <w:r>
        <w:rPr>
          <w:snapToGrid w:val="0"/>
          <w:sz w:val="24"/>
        </w:rPr>
        <w:tab/>
      </w:r>
      <w:r w:rsidR="00255C87">
        <w:rPr>
          <w:snapToGrid w:val="0"/>
          <w:sz w:val="24"/>
        </w:rPr>
        <w:t>Paper Review</w:t>
      </w:r>
      <w:r w:rsidR="00255C87">
        <w:rPr>
          <w:snapToGrid w:val="0"/>
          <w:sz w:val="24"/>
        </w:rPr>
        <w:tab/>
      </w:r>
      <w:r w:rsidR="00255C87">
        <w:rPr>
          <w:snapToGrid w:val="0"/>
          <w:sz w:val="24"/>
        </w:rPr>
        <w:tab/>
      </w:r>
      <w:r w:rsidR="005D7994">
        <w:rPr>
          <w:snapToGrid w:val="0"/>
          <w:sz w:val="24"/>
        </w:rPr>
        <w:tab/>
      </w:r>
      <w:r w:rsidR="0011200A">
        <w:rPr>
          <w:snapToGrid w:val="0"/>
          <w:sz w:val="24"/>
        </w:rPr>
        <w:tab/>
      </w:r>
      <w:r w:rsidR="00A16BEA">
        <w:rPr>
          <w:snapToGrid w:val="0"/>
          <w:sz w:val="24"/>
        </w:rPr>
        <w:t xml:space="preserve">= </w:t>
      </w:r>
      <w:r w:rsidR="00235182">
        <w:rPr>
          <w:snapToGrid w:val="0"/>
          <w:sz w:val="24"/>
        </w:rPr>
        <w:t>5</w:t>
      </w:r>
      <w:r w:rsidR="00A15218">
        <w:rPr>
          <w:snapToGrid w:val="0"/>
          <w:sz w:val="24"/>
        </w:rPr>
        <w:t xml:space="preserve"> </w:t>
      </w:r>
      <w:r>
        <w:rPr>
          <w:snapToGrid w:val="0"/>
          <w:sz w:val="24"/>
        </w:rPr>
        <w:t>%</w:t>
      </w:r>
    </w:p>
    <w:p w:rsidR="00255C87" w:rsidRDefault="00255C87">
      <w:pPr>
        <w:widowControl w:val="0"/>
        <w:jc w:val="both"/>
        <w:rPr>
          <w:snapToGrid w:val="0"/>
          <w:sz w:val="24"/>
        </w:rPr>
      </w:pPr>
      <w:r>
        <w:rPr>
          <w:snapToGrid w:val="0"/>
          <w:sz w:val="24"/>
        </w:rPr>
        <w:tab/>
        <w:t>Midterm Exam</w:t>
      </w:r>
      <w:r>
        <w:rPr>
          <w:snapToGrid w:val="0"/>
          <w:sz w:val="24"/>
        </w:rPr>
        <w:tab/>
      </w:r>
      <w:r>
        <w:rPr>
          <w:snapToGrid w:val="0"/>
          <w:sz w:val="24"/>
        </w:rPr>
        <w:tab/>
      </w:r>
      <w:r>
        <w:rPr>
          <w:snapToGrid w:val="0"/>
          <w:sz w:val="24"/>
        </w:rPr>
        <w:tab/>
        <w:t>= 15 %</w:t>
      </w:r>
    </w:p>
    <w:p w:rsidR="00A444A9" w:rsidRDefault="00A16BEA">
      <w:pPr>
        <w:widowControl w:val="0"/>
        <w:jc w:val="both"/>
        <w:rPr>
          <w:snapToGrid w:val="0"/>
          <w:sz w:val="24"/>
        </w:rPr>
      </w:pPr>
      <w:r>
        <w:rPr>
          <w:snapToGrid w:val="0"/>
          <w:sz w:val="24"/>
        </w:rPr>
        <w:tab/>
      </w:r>
      <w:r w:rsidR="00255C87">
        <w:rPr>
          <w:snapToGrid w:val="0"/>
          <w:sz w:val="24"/>
        </w:rPr>
        <w:t>Poster Presentation</w:t>
      </w:r>
      <w:r w:rsidR="00255C87">
        <w:rPr>
          <w:snapToGrid w:val="0"/>
          <w:sz w:val="24"/>
        </w:rPr>
        <w:tab/>
      </w:r>
      <w:r w:rsidR="00255C87">
        <w:rPr>
          <w:snapToGrid w:val="0"/>
          <w:sz w:val="24"/>
        </w:rPr>
        <w:tab/>
      </w:r>
      <w:r>
        <w:rPr>
          <w:snapToGrid w:val="0"/>
          <w:sz w:val="24"/>
        </w:rPr>
        <w:tab/>
      </w:r>
      <w:r w:rsidR="00252796">
        <w:rPr>
          <w:snapToGrid w:val="0"/>
          <w:sz w:val="24"/>
        </w:rPr>
        <w:t>= 2</w:t>
      </w:r>
      <w:r w:rsidR="00255C87">
        <w:rPr>
          <w:snapToGrid w:val="0"/>
          <w:sz w:val="24"/>
        </w:rPr>
        <w:t>0</w:t>
      </w:r>
      <w:r w:rsidR="005D7994">
        <w:rPr>
          <w:snapToGrid w:val="0"/>
          <w:sz w:val="24"/>
        </w:rPr>
        <w:t xml:space="preserve"> %</w:t>
      </w:r>
    </w:p>
    <w:p w:rsidR="007B1DD9" w:rsidRDefault="00F112AF">
      <w:pPr>
        <w:widowControl w:val="0"/>
        <w:jc w:val="both"/>
        <w:rPr>
          <w:snapToGrid w:val="0"/>
          <w:sz w:val="24"/>
        </w:rPr>
      </w:pPr>
      <w:r>
        <w:rPr>
          <w:snapToGrid w:val="0"/>
          <w:sz w:val="24"/>
        </w:rPr>
        <w:tab/>
      </w:r>
      <w:r w:rsidR="00255C87">
        <w:rPr>
          <w:snapToGrid w:val="0"/>
          <w:sz w:val="24"/>
        </w:rPr>
        <w:t>Final Report</w:t>
      </w:r>
      <w:r w:rsidR="00255C87">
        <w:rPr>
          <w:snapToGrid w:val="0"/>
          <w:sz w:val="24"/>
        </w:rPr>
        <w:tab/>
      </w:r>
      <w:r w:rsidR="00255C87">
        <w:rPr>
          <w:snapToGrid w:val="0"/>
          <w:sz w:val="24"/>
        </w:rPr>
        <w:tab/>
      </w:r>
      <w:r w:rsidR="00255C87">
        <w:rPr>
          <w:snapToGrid w:val="0"/>
          <w:sz w:val="24"/>
        </w:rPr>
        <w:tab/>
      </w:r>
      <w:r w:rsidR="00255C87">
        <w:rPr>
          <w:snapToGrid w:val="0"/>
          <w:sz w:val="24"/>
        </w:rPr>
        <w:tab/>
        <w:t>= 25</w:t>
      </w:r>
      <w:r w:rsidR="00252796">
        <w:rPr>
          <w:snapToGrid w:val="0"/>
          <w:sz w:val="24"/>
        </w:rPr>
        <w:t xml:space="preserve"> %</w:t>
      </w:r>
    </w:p>
    <w:p w:rsidR="00255C87" w:rsidRDefault="00255C87">
      <w:pPr>
        <w:widowControl w:val="0"/>
        <w:jc w:val="both"/>
        <w:rPr>
          <w:snapToGrid w:val="0"/>
          <w:sz w:val="24"/>
        </w:rPr>
      </w:pPr>
      <w:r>
        <w:rPr>
          <w:snapToGrid w:val="0"/>
          <w:sz w:val="24"/>
        </w:rPr>
        <w:tab/>
        <w:t>Participation/Attendance</w:t>
      </w:r>
      <w:r>
        <w:rPr>
          <w:snapToGrid w:val="0"/>
          <w:sz w:val="24"/>
        </w:rPr>
        <w:tab/>
      </w:r>
      <w:r>
        <w:rPr>
          <w:snapToGrid w:val="0"/>
          <w:sz w:val="24"/>
        </w:rPr>
        <w:tab/>
        <w:t>= 15 %</w:t>
      </w:r>
    </w:p>
    <w:p w:rsidR="009B57D4" w:rsidRPr="002D359E" w:rsidRDefault="00FA2E39">
      <w:pPr>
        <w:widowControl w:val="0"/>
        <w:jc w:val="both"/>
        <w:rPr>
          <w:snapToGrid w:val="0"/>
          <w:sz w:val="12"/>
          <w:szCs w:val="12"/>
        </w:rPr>
      </w:pPr>
      <w:r>
        <w:rPr>
          <w:snapToGrid w:val="0"/>
          <w:sz w:val="24"/>
        </w:rPr>
        <w:tab/>
      </w:r>
    </w:p>
    <w:p w:rsidR="007B1DD9"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A</w:t>
      </w:r>
      <w:r w:rsidRPr="00A46646">
        <w:rPr>
          <w:snapToGrid w:val="0"/>
          <w:sz w:val="22"/>
          <w:szCs w:val="22"/>
        </w:rPr>
        <w:tab/>
        <w:t>≥  93</w:t>
      </w:r>
      <w:r w:rsidR="00FA2E39" w:rsidRPr="00A46646">
        <w:rPr>
          <w:snapToGrid w:val="0"/>
          <w:sz w:val="22"/>
          <w:szCs w:val="22"/>
        </w:rPr>
        <w:t xml:space="preserve"> %</w:t>
      </w:r>
      <w:r w:rsidRPr="00A46646">
        <w:rPr>
          <w:snapToGrid w:val="0"/>
          <w:sz w:val="22"/>
          <w:szCs w:val="22"/>
        </w:rPr>
        <w:tab/>
        <w:t>C</w:t>
      </w:r>
      <w:r w:rsidRPr="00A46646">
        <w:rPr>
          <w:snapToGrid w:val="0"/>
          <w:sz w:val="22"/>
          <w:szCs w:val="22"/>
        </w:rPr>
        <w:tab/>
      </w:r>
      <w:r w:rsidR="00A85C6F" w:rsidRPr="00A46646">
        <w:rPr>
          <w:snapToGrid w:val="0"/>
          <w:sz w:val="22"/>
          <w:szCs w:val="22"/>
        </w:rPr>
        <w:t>≥  69 %</w:t>
      </w:r>
    </w:p>
    <w:p w:rsidR="007B1DD9"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A-</w:t>
      </w:r>
      <w:r w:rsidRPr="00A46646">
        <w:rPr>
          <w:snapToGrid w:val="0"/>
          <w:sz w:val="22"/>
          <w:szCs w:val="22"/>
        </w:rPr>
        <w:tab/>
        <w:t>≥  90</w:t>
      </w:r>
      <w:r w:rsidR="00FA2E39" w:rsidRPr="00A46646">
        <w:rPr>
          <w:snapToGrid w:val="0"/>
          <w:sz w:val="22"/>
          <w:szCs w:val="22"/>
        </w:rPr>
        <w:t xml:space="preserve"> %</w:t>
      </w:r>
      <w:r w:rsidRPr="00A46646">
        <w:rPr>
          <w:snapToGrid w:val="0"/>
          <w:sz w:val="22"/>
          <w:szCs w:val="22"/>
        </w:rPr>
        <w:tab/>
        <w:t>C-</w:t>
      </w:r>
      <w:r w:rsidRPr="00A46646">
        <w:rPr>
          <w:snapToGrid w:val="0"/>
          <w:sz w:val="22"/>
          <w:szCs w:val="22"/>
        </w:rPr>
        <w:tab/>
      </w:r>
      <w:r w:rsidR="00A85C6F" w:rsidRPr="00A46646">
        <w:rPr>
          <w:snapToGrid w:val="0"/>
          <w:sz w:val="22"/>
          <w:szCs w:val="22"/>
        </w:rPr>
        <w:t>≥  65 %</w:t>
      </w:r>
      <w:r w:rsidRPr="00A46646">
        <w:rPr>
          <w:snapToGrid w:val="0"/>
          <w:sz w:val="22"/>
          <w:szCs w:val="22"/>
        </w:rPr>
        <w:tab/>
      </w:r>
    </w:p>
    <w:p w:rsidR="007B1DD9"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B+</w:t>
      </w:r>
      <w:r w:rsidR="00FA2E39" w:rsidRPr="00A46646">
        <w:rPr>
          <w:snapToGrid w:val="0"/>
          <w:sz w:val="22"/>
          <w:szCs w:val="22"/>
        </w:rPr>
        <w:tab/>
      </w:r>
      <w:r w:rsidRPr="00A46646">
        <w:rPr>
          <w:snapToGrid w:val="0"/>
          <w:sz w:val="22"/>
          <w:szCs w:val="22"/>
        </w:rPr>
        <w:t xml:space="preserve">≥  87 </w:t>
      </w:r>
      <w:r w:rsidR="00FA2E39" w:rsidRPr="00A46646">
        <w:rPr>
          <w:snapToGrid w:val="0"/>
          <w:sz w:val="22"/>
          <w:szCs w:val="22"/>
        </w:rPr>
        <w:t>%</w:t>
      </w:r>
      <w:r w:rsidRPr="00A46646">
        <w:rPr>
          <w:snapToGrid w:val="0"/>
          <w:sz w:val="22"/>
          <w:szCs w:val="22"/>
        </w:rPr>
        <w:tab/>
        <w:t>D+</w:t>
      </w:r>
      <w:r w:rsidR="00A85C6F" w:rsidRPr="00A46646">
        <w:rPr>
          <w:snapToGrid w:val="0"/>
          <w:sz w:val="22"/>
          <w:szCs w:val="22"/>
        </w:rPr>
        <w:tab/>
        <w:t>≥  62 %</w:t>
      </w:r>
    </w:p>
    <w:p w:rsidR="007B1DD9"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B</w:t>
      </w:r>
      <w:r w:rsidR="00D0043B" w:rsidRPr="00A46646">
        <w:rPr>
          <w:snapToGrid w:val="0"/>
          <w:sz w:val="22"/>
          <w:szCs w:val="22"/>
        </w:rPr>
        <w:tab/>
      </w:r>
      <w:r w:rsidRPr="00A46646">
        <w:rPr>
          <w:snapToGrid w:val="0"/>
          <w:sz w:val="22"/>
          <w:szCs w:val="22"/>
        </w:rPr>
        <w:t xml:space="preserve">≥  83 </w:t>
      </w:r>
      <w:r w:rsidR="00FA2E39" w:rsidRPr="00A46646">
        <w:rPr>
          <w:snapToGrid w:val="0"/>
          <w:sz w:val="22"/>
          <w:szCs w:val="22"/>
        </w:rPr>
        <w:t xml:space="preserve"> %</w:t>
      </w:r>
      <w:r w:rsidRPr="00A46646">
        <w:rPr>
          <w:snapToGrid w:val="0"/>
          <w:sz w:val="22"/>
          <w:szCs w:val="22"/>
        </w:rPr>
        <w:tab/>
        <w:t>D</w:t>
      </w:r>
      <w:r w:rsidR="00A85C6F" w:rsidRPr="00A46646">
        <w:rPr>
          <w:snapToGrid w:val="0"/>
          <w:sz w:val="22"/>
          <w:szCs w:val="22"/>
        </w:rPr>
        <w:tab/>
        <w:t>≥  58 %</w:t>
      </w:r>
    </w:p>
    <w:p w:rsidR="002D359E"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B-</w:t>
      </w:r>
      <w:r w:rsidR="00FA2E39" w:rsidRPr="00A46646">
        <w:rPr>
          <w:snapToGrid w:val="0"/>
          <w:sz w:val="22"/>
          <w:szCs w:val="22"/>
        </w:rPr>
        <w:tab/>
      </w:r>
      <w:r w:rsidRPr="00A46646">
        <w:rPr>
          <w:snapToGrid w:val="0"/>
          <w:sz w:val="22"/>
          <w:szCs w:val="22"/>
        </w:rPr>
        <w:t>≥  80</w:t>
      </w:r>
      <w:r w:rsidR="00FA2E39" w:rsidRPr="00A46646">
        <w:rPr>
          <w:snapToGrid w:val="0"/>
          <w:sz w:val="22"/>
          <w:szCs w:val="22"/>
        </w:rPr>
        <w:t xml:space="preserve"> %</w:t>
      </w:r>
      <w:r w:rsidRPr="00A46646">
        <w:rPr>
          <w:snapToGrid w:val="0"/>
          <w:sz w:val="22"/>
          <w:szCs w:val="22"/>
        </w:rPr>
        <w:tab/>
        <w:t>D-</w:t>
      </w:r>
      <w:r w:rsidR="00A85C6F" w:rsidRPr="00A46646">
        <w:rPr>
          <w:snapToGrid w:val="0"/>
          <w:sz w:val="22"/>
          <w:szCs w:val="22"/>
        </w:rPr>
        <w:tab/>
        <w:t>≥  54 %</w:t>
      </w:r>
    </w:p>
    <w:p w:rsidR="007B1DD9" w:rsidRPr="00A46646" w:rsidRDefault="002D359E" w:rsidP="002D359E">
      <w:pPr>
        <w:widowControl w:val="0"/>
        <w:tabs>
          <w:tab w:val="left" w:pos="1260"/>
          <w:tab w:val="left" w:pos="2880"/>
          <w:tab w:val="left" w:pos="3420"/>
          <w:tab w:val="left" w:pos="4356"/>
        </w:tabs>
        <w:ind w:firstLine="720"/>
        <w:jc w:val="both"/>
        <w:rPr>
          <w:snapToGrid w:val="0"/>
          <w:sz w:val="22"/>
          <w:szCs w:val="22"/>
        </w:rPr>
      </w:pPr>
      <w:r w:rsidRPr="00A46646">
        <w:rPr>
          <w:snapToGrid w:val="0"/>
          <w:sz w:val="22"/>
          <w:szCs w:val="22"/>
        </w:rPr>
        <w:t>C+</w:t>
      </w:r>
      <w:r w:rsidRPr="00A46646">
        <w:rPr>
          <w:snapToGrid w:val="0"/>
          <w:sz w:val="22"/>
          <w:szCs w:val="22"/>
        </w:rPr>
        <w:tab/>
      </w:r>
      <w:r w:rsidR="00A85C6F" w:rsidRPr="00A46646">
        <w:rPr>
          <w:snapToGrid w:val="0"/>
          <w:sz w:val="22"/>
          <w:szCs w:val="22"/>
        </w:rPr>
        <w:t>≥  74 %</w:t>
      </w:r>
      <w:r w:rsidRPr="00A46646">
        <w:rPr>
          <w:snapToGrid w:val="0"/>
          <w:sz w:val="22"/>
          <w:szCs w:val="22"/>
        </w:rPr>
        <w:tab/>
        <w:t xml:space="preserve">F  </w:t>
      </w:r>
      <w:r w:rsidRPr="00A46646">
        <w:rPr>
          <w:snapToGrid w:val="0"/>
          <w:sz w:val="22"/>
          <w:szCs w:val="22"/>
        </w:rPr>
        <w:tab/>
        <w:t>≤</w:t>
      </w:r>
      <w:r w:rsidR="00A85C6F" w:rsidRPr="00A46646">
        <w:rPr>
          <w:snapToGrid w:val="0"/>
          <w:sz w:val="22"/>
          <w:szCs w:val="22"/>
        </w:rPr>
        <w:t xml:space="preserve">  54 %</w:t>
      </w:r>
    </w:p>
    <w:p w:rsidR="007B1DD9" w:rsidRPr="002D359E" w:rsidRDefault="007B1DD9">
      <w:pPr>
        <w:widowControl w:val="0"/>
        <w:jc w:val="both"/>
        <w:rPr>
          <w:snapToGrid w:val="0"/>
          <w:sz w:val="12"/>
          <w:szCs w:val="12"/>
        </w:rPr>
      </w:pPr>
    </w:p>
    <w:p w:rsidR="00FD09A3" w:rsidRDefault="004802B9" w:rsidP="00FD09A3">
      <w:pPr>
        <w:widowControl w:val="0"/>
        <w:jc w:val="both"/>
        <w:rPr>
          <w:snapToGrid w:val="0"/>
          <w:sz w:val="24"/>
        </w:rPr>
      </w:pPr>
      <w:r>
        <w:rPr>
          <w:snapToGrid w:val="0"/>
          <w:sz w:val="24"/>
        </w:rPr>
        <w:t>I reserve</w:t>
      </w:r>
      <w:r w:rsidR="007863FA">
        <w:rPr>
          <w:snapToGrid w:val="0"/>
          <w:sz w:val="24"/>
        </w:rPr>
        <w:t xml:space="preserve"> the right to make downward adjustments to this scale (i.e. adjustments in the direction of leniency).  In no event will the actual scale used be adjusted upward from that described above</w:t>
      </w:r>
      <w:r w:rsidR="00235182">
        <w:rPr>
          <w:snapToGrid w:val="0"/>
          <w:sz w:val="24"/>
        </w:rPr>
        <w:t xml:space="preserve">, </w:t>
      </w:r>
      <w:r w:rsidR="00235182">
        <w:rPr>
          <w:b/>
          <w:snapToGrid w:val="0"/>
          <w:sz w:val="24"/>
        </w:rPr>
        <w:t>with one exception</w:t>
      </w:r>
      <w:r w:rsidR="007863FA">
        <w:rPr>
          <w:snapToGrid w:val="0"/>
          <w:sz w:val="24"/>
        </w:rPr>
        <w:t>.</w:t>
      </w:r>
      <w:r w:rsidR="00235182">
        <w:rPr>
          <w:snapToGrid w:val="0"/>
          <w:sz w:val="24"/>
        </w:rPr>
        <w:t xml:space="preserve"> If your final report is late, then it is impossible to obtain an A in this course.  To obtain an A for this course, you must 1) achieve the threshold above and 2) your final paper must be ready, with the exception of minor edits, for submission to a peer-reviewed journal by the end of the final period (March 13).  This requirement includes correct formatting as specified by the journal.</w:t>
      </w:r>
      <w:r w:rsidR="007863FA">
        <w:rPr>
          <w:snapToGrid w:val="0"/>
          <w:sz w:val="24"/>
        </w:rPr>
        <w:t xml:space="preserve">  </w:t>
      </w:r>
    </w:p>
    <w:sectPr w:rsidR="00FD09A3" w:rsidSect="007B1DD9">
      <w:headerReference w:type="default" r:id="rId12"/>
      <w:footerReference w:type="default" r:id="rId13"/>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26" w:rsidRDefault="00902426">
      <w:r>
        <w:separator/>
      </w:r>
    </w:p>
  </w:endnote>
  <w:endnote w:type="continuationSeparator" w:id="0">
    <w:p w:rsidR="00902426" w:rsidRDefault="009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26" w:rsidRDefault="00902426">
      <w:r>
        <w:separator/>
      </w:r>
    </w:p>
  </w:footnote>
  <w:footnote w:type="continuationSeparator" w:id="0">
    <w:p w:rsidR="00902426" w:rsidRDefault="0090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widowControl w:val="0"/>
      <w:tabs>
        <w:tab w:val="center" w:pos="4320"/>
        <w:tab w:val="right" w:pos="8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121"/>
    <w:multiLevelType w:val="hybridMultilevel"/>
    <w:tmpl w:val="8DF2001E"/>
    <w:lvl w:ilvl="0" w:tplc="18420338">
      <w:numFmt w:val="bullet"/>
      <w:lvlText w:val=""/>
      <w:lvlJc w:val="left"/>
      <w:pPr>
        <w:tabs>
          <w:tab w:val="num" w:pos="720"/>
        </w:tabs>
        <w:ind w:left="720" w:hanging="360"/>
      </w:pPr>
      <w:rPr>
        <w:rFonts w:ascii="Symbol" w:eastAsia="Times New Roman" w:hAnsi="Symbol" w:hint="default"/>
      </w:rPr>
    </w:lvl>
    <w:lvl w:ilvl="1" w:tplc="D2E2CF5C" w:tentative="1">
      <w:start w:val="1"/>
      <w:numFmt w:val="bullet"/>
      <w:lvlText w:val="o"/>
      <w:lvlJc w:val="left"/>
      <w:pPr>
        <w:tabs>
          <w:tab w:val="num" w:pos="1440"/>
        </w:tabs>
        <w:ind w:left="1440" w:hanging="360"/>
      </w:pPr>
      <w:rPr>
        <w:rFonts w:ascii="Courier New" w:hAnsi="Courier New" w:hint="default"/>
      </w:rPr>
    </w:lvl>
    <w:lvl w:ilvl="2" w:tplc="83A27EBA" w:tentative="1">
      <w:start w:val="1"/>
      <w:numFmt w:val="bullet"/>
      <w:lvlText w:val=""/>
      <w:lvlJc w:val="left"/>
      <w:pPr>
        <w:tabs>
          <w:tab w:val="num" w:pos="2160"/>
        </w:tabs>
        <w:ind w:left="2160" w:hanging="360"/>
      </w:pPr>
      <w:rPr>
        <w:rFonts w:ascii="Wingdings" w:hAnsi="Wingdings" w:hint="default"/>
      </w:rPr>
    </w:lvl>
    <w:lvl w:ilvl="3" w:tplc="193C9970" w:tentative="1">
      <w:start w:val="1"/>
      <w:numFmt w:val="bullet"/>
      <w:lvlText w:val=""/>
      <w:lvlJc w:val="left"/>
      <w:pPr>
        <w:tabs>
          <w:tab w:val="num" w:pos="2880"/>
        </w:tabs>
        <w:ind w:left="2880" w:hanging="360"/>
      </w:pPr>
      <w:rPr>
        <w:rFonts w:ascii="Symbol" w:hAnsi="Symbol" w:hint="default"/>
      </w:rPr>
    </w:lvl>
    <w:lvl w:ilvl="4" w:tplc="0D3ABAA8" w:tentative="1">
      <w:start w:val="1"/>
      <w:numFmt w:val="bullet"/>
      <w:lvlText w:val="o"/>
      <w:lvlJc w:val="left"/>
      <w:pPr>
        <w:tabs>
          <w:tab w:val="num" w:pos="3600"/>
        </w:tabs>
        <w:ind w:left="3600" w:hanging="360"/>
      </w:pPr>
      <w:rPr>
        <w:rFonts w:ascii="Courier New" w:hAnsi="Courier New" w:hint="default"/>
      </w:rPr>
    </w:lvl>
    <w:lvl w:ilvl="5" w:tplc="69CC55DE" w:tentative="1">
      <w:start w:val="1"/>
      <w:numFmt w:val="bullet"/>
      <w:lvlText w:val=""/>
      <w:lvlJc w:val="left"/>
      <w:pPr>
        <w:tabs>
          <w:tab w:val="num" w:pos="4320"/>
        </w:tabs>
        <w:ind w:left="4320" w:hanging="360"/>
      </w:pPr>
      <w:rPr>
        <w:rFonts w:ascii="Wingdings" w:hAnsi="Wingdings" w:hint="default"/>
      </w:rPr>
    </w:lvl>
    <w:lvl w:ilvl="6" w:tplc="AFC837D6" w:tentative="1">
      <w:start w:val="1"/>
      <w:numFmt w:val="bullet"/>
      <w:lvlText w:val=""/>
      <w:lvlJc w:val="left"/>
      <w:pPr>
        <w:tabs>
          <w:tab w:val="num" w:pos="5040"/>
        </w:tabs>
        <w:ind w:left="5040" w:hanging="360"/>
      </w:pPr>
      <w:rPr>
        <w:rFonts w:ascii="Symbol" w:hAnsi="Symbol" w:hint="default"/>
      </w:rPr>
    </w:lvl>
    <w:lvl w:ilvl="7" w:tplc="918C361E" w:tentative="1">
      <w:start w:val="1"/>
      <w:numFmt w:val="bullet"/>
      <w:lvlText w:val="o"/>
      <w:lvlJc w:val="left"/>
      <w:pPr>
        <w:tabs>
          <w:tab w:val="num" w:pos="5760"/>
        </w:tabs>
        <w:ind w:left="5760" w:hanging="360"/>
      </w:pPr>
      <w:rPr>
        <w:rFonts w:ascii="Courier New" w:hAnsi="Courier New" w:hint="default"/>
      </w:rPr>
    </w:lvl>
    <w:lvl w:ilvl="8" w:tplc="7F544E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023"/>
    <w:multiLevelType w:val="hybridMultilevel"/>
    <w:tmpl w:val="45A4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09DC"/>
    <w:multiLevelType w:val="hybridMultilevel"/>
    <w:tmpl w:val="D6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0144"/>
    <w:multiLevelType w:val="hybridMultilevel"/>
    <w:tmpl w:val="5D3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B3AF4"/>
    <w:multiLevelType w:val="hybridMultilevel"/>
    <w:tmpl w:val="E9805F08"/>
    <w:lvl w:ilvl="0" w:tplc="175EE2EE">
      <w:start w:val="18"/>
      <w:numFmt w:val="bullet"/>
      <w:lvlText w:val=""/>
      <w:lvlJc w:val="left"/>
      <w:pPr>
        <w:tabs>
          <w:tab w:val="num" w:pos="720"/>
        </w:tabs>
        <w:ind w:left="720" w:hanging="360"/>
      </w:pPr>
      <w:rPr>
        <w:rFonts w:ascii="Symbol" w:eastAsia="Times New Roman" w:hAnsi="Symbol" w:cs="Times New Roman" w:hint="default"/>
      </w:rPr>
    </w:lvl>
    <w:lvl w:ilvl="1" w:tplc="72E42CF4" w:tentative="1">
      <w:start w:val="1"/>
      <w:numFmt w:val="bullet"/>
      <w:lvlText w:val="o"/>
      <w:lvlJc w:val="left"/>
      <w:pPr>
        <w:tabs>
          <w:tab w:val="num" w:pos="1440"/>
        </w:tabs>
        <w:ind w:left="1440" w:hanging="360"/>
      </w:pPr>
      <w:rPr>
        <w:rFonts w:ascii="Courier New" w:hAnsi="Courier New" w:cs="Courier New" w:hint="default"/>
      </w:rPr>
    </w:lvl>
    <w:lvl w:ilvl="2" w:tplc="E9505930" w:tentative="1">
      <w:start w:val="1"/>
      <w:numFmt w:val="bullet"/>
      <w:lvlText w:val=""/>
      <w:lvlJc w:val="left"/>
      <w:pPr>
        <w:tabs>
          <w:tab w:val="num" w:pos="2160"/>
        </w:tabs>
        <w:ind w:left="2160" w:hanging="360"/>
      </w:pPr>
      <w:rPr>
        <w:rFonts w:ascii="Wingdings" w:hAnsi="Wingdings" w:hint="default"/>
      </w:rPr>
    </w:lvl>
    <w:lvl w:ilvl="3" w:tplc="10A865A0" w:tentative="1">
      <w:start w:val="1"/>
      <w:numFmt w:val="bullet"/>
      <w:lvlText w:val=""/>
      <w:lvlJc w:val="left"/>
      <w:pPr>
        <w:tabs>
          <w:tab w:val="num" w:pos="2880"/>
        </w:tabs>
        <w:ind w:left="2880" w:hanging="360"/>
      </w:pPr>
      <w:rPr>
        <w:rFonts w:ascii="Symbol" w:hAnsi="Symbol" w:hint="default"/>
      </w:rPr>
    </w:lvl>
    <w:lvl w:ilvl="4" w:tplc="28FCBC66" w:tentative="1">
      <w:start w:val="1"/>
      <w:numFmt w:val="bullet"/>
      <w:lvlText w:val="o"/>
      <w:lvlJc w:val="left"/>
      <w:pPr>
        <w:tabs>
          <w:tab w:val="num" w:pos="3600"/>
        </w:tabs>
        <w:ind w:left="3600" w:hanging="360"/>
      </w:pPr>
      <w:rPr>
        <w:rFonts w:ascii="Courier New" w:hAnsi="Courier New" w:cs="Courier New" w:hint="default"/>
      </w:rPr>
    </w:lvl>
    <w:lvl w:ilvl="5" w:tplc="19BA7646" w:tentative="1">
      <w:start w:val="1"/>
      <w:numFmt w:val="bullet"/>
      <w:lvlText w:val=""/>
      <w:lvlJc w:val="left"/>
      <w:pPr>
        <w:tabs>
          <w:tab w:val="num" w:pos="4320"/>
        </w:tabs>
        <w:ind w:left="4320" w:hanging="360"/>
      </w:pPr>
      <w:rPr>
        <w:rFonts w:ascii="Wingdings" w:hAnsi="Wingdings" w:hint="default"/>
      </w:rPr>
    </w:lvl>
    <w:lvl w:ilvl="6" w:tplc="F7588042" w:tentative="1">
      <w:start w:val="1"/>
      <w:numFmt w:val="bullet"/>
      <w:lvlText w:val=""/>
      <w:lvlJc w:val="left"/>
      <w:pPr>
        <w:tabs>
          <w:tab w:val="num" w:pos="5040"/>
        </w:tabs>
        <w:ind w:left="5040" w:hanging="360"/>
      </w:pPr>
      <w:rPr>
        <w:rFonts w:ascii="Symbol" w:hAnsi="Symbol" w:hint="default"/>
      </w:rPr>
    </w:lvl>
    <w:lvl w:ilvl="7" w:tplc="D77C728A" w:tentative="1">
      <w:start w:val="1"/>
      <w:numFmt w:val="bullet"/>
      <w:lvlText w:val="o"/>
      <w:lvlJc w:val="left"/>
      <w:pPr>
        <w:tabs>
          <w:tab w:val="num" w:pos="5760"/>
        </w:tabs>
        <w:ind w:left="5760" w:hanging="360"/>
      </w:pPr>
      <w:rPr>
        <w:rFonts w:ascii="Courier New" w:hAnsi="Courier New" w:cs="Courier New" w:hint="default"/>
      </w:rPr>
    </w:lvl>
    <w:lvl w:ilvl="8" w:tplc="A508B2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55DF9"/>
    <w:multiLevelType w:val="hybridMultilevel"/>
    <w:tmpl w:val="DBC0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14E73"/>
    <w:multiLevelType w:val="multilevel"/>
    <w:tmpl w:val="33165DC2"/>
    <w:lvl w:ilvl="0">
      <w:start w:val="1"/>
      <w:numFmt w:val="bullet"/>
      <w:lvlText w:val=""/>
      <w:lvlJc w:val="left"/>
      <w:pPr>
        <w:tabs>
          <w:tab w:val="num" w:pos="5040"/>
        </w:tabs>
        <w:ind w:left="5040" w:hanging="360"/>
      </w:pPr>
      <w:rPr>
        <w:rFonts w:ascii="Symbol" w:hAnsi="Symbol" w:hint="default"/>
        <w:sz w:val="20"/>
      </w:rPr>
    </w:lvl>
    <w:lvl w:ilvl="1">
      <w:start w:val="1"/>
      <w:numFmt w:val="upperRoman"/>
      <w:lvlText w:val="%2."/>
      <w:lvlJc w:val="left"/>
      <w:pPr>
        <w:ind w:left="6120" w:hanging="720"/>
      </w:pPr>
      <w:rPr>
        <w:rFonts w:hint="default"/>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7" w15:restartNumberingAfterBreak="0">
    <w:nsid w:val="301C6BC3"/>
    <w:multiLevelType w:val="hybridMultilevel"/>
    <w:tmpl w:val="F9B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C40C7"/>
    <w:multiLevelType w:val="hybridMultilevel"/>
    <w:tmpl w:val="97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D321F"/>
    <w:multiLevelType w:val="hybridMultilevel"/>
    <w:tmpl w:val="12A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B25CC"/>
    <w:multiLevelType w:val="hybridMultilevel"/>
    <w:tmpl w:val="9D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00245"/>
    <w:multiLevelType w:val="hybridMultilevel"/>
    <w:tmpl w:val="A4B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B68A6"/>
    <w:multiLevelType w:val="hybridMultilevel"/>
    <w:tmpl w:val="D5B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F44F2"/>
    <w:multiLevelType w:val="hybridMultilevel"/>
    <w:tmpl w:val="54D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E4C77"/>
    <w:multiLevelType w:val="hybridMultilevel"/>
    <w:tmpl w:val="7C66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6082F"/>
    <w:multiLevelType w:val="hybridMultilevel"/>
    <w:tmpl w:val="414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A2DBC"/>
    <w:multiLevelType w:val="hybridMultilevel"/>
    <w:tmpl w:val="9E56D626"/>
    <w:lvl w:ilvl="0" w:tplc="A90010B0">
      <w:numFmt w:val="bullet"/>
      <w:lvlText w:val=""/>
      <w:lvlJc w:val="left"/>
      <w:pPr>
        <w:tabs>
          <w:tab w:val="num" w:pos="1080"/>
        </w:tabs>
        <w:ind w:left="1080" w:hanging="360"/>
      </w:pPr>
      <w:rPr>
        <w:rFonts w:ascii="Symbol" w:eastAsia="Times New Roman" w:hAnsi="Symbol" w:cs="Times New Roman" w:hint="default"/>
      </w:rPr>
    </w:lvl>
    <w:lvl w:ilvl="1" w:tplc="8C1EC4D6">
      <w:start w:val="1"/>
      <w:numFmt w:val="bullet"/>
      <w:lvlText w:val="o"/>
      <w:lvlJc w:val="left"/>
      <w:pPr>
        <w:tabs>
          <w:tab w:val="num" w:pos="1800"/>
        </w:tabs>
        <w:ind w:left="1800" w:hanging="360"/>
      </w:pPr>
      <w:rPr>
        <w:rFonts w:ascii="Courier New" w:hAnsi="Courier New" w:cs="Courier New" w:hint="default"/>
      </w:rPr>
    </w:lvl>
    <w:lvl w:ilvl="2" w:tplc="C46049D0" w:tentative="1">
      <w:start w:val="1"/>
      <w:numFmt w:val="bullet"/>
      <w:lvlText w:val=""/>
      <w:lvlJc w:val="left"/>
      <w:pPr>
        <w:tabs>
          <w:tab w:val="num" w:pos="2520"/>
        </w:tabs>
        <w:ind w:left="2520" w:hanging="360"/>
      </w:pPr>
      <w:rPr>
        <w:rFonts w:ascii="Wingdings" w:hAnsi="Wingdings" w:hint="default"/>
      </w:rPr>
    </w:lvl>
    <w:lvl w:ilvl="3" w:tplc="066E0DA4" w:tentative="1">
      <w:start w:val="1"/>
      <w:numFmt w:val="bullet"/>
      <w:lvlText w:val=""/>
      <w:lvlJc w:val="left"/>
      <w:pPr>
        <w:tabs>
          <w:tab w:val="num" w:pos="3240"/>
        </w:tabs>
        <w:ind w:left="3240" w:hanging="360"/>
      </w:pPr>
      <w:rPr>
        <w:rFonts w:ascii="Symbol" w:hAnsi="Symbol" w:hint="default"/>
      </w:rPr>
    </w:lvl>
    <w:lvl w:ilvl="4" w:tplc="914C8FC4" w:tentative="1">
      <w:start w:val="1"/>
      <w:numFmt w:val="bullet"/>
      <w:lvlText w:val="o"/>
      <w:lvlJc w:val="left"/>
      <w:pPr>
        <w:tabs>
          <w:tab w:val="num" w:pos="3960"/>
        </w:tabs>
        <w:ind w:left="3960" w:hanging="360"/>
      </w:pPr>
      <w:rPr>
        <w:rFonts w:ascii="Courier New" w:hAnsi="Courier New" w:cs="Courier New" w:hint="default"/>
      </w:rPr>
    </w:lvl>
    <w:lvl w:ilvl="5" w:tplc="D2DE2800" w:tentative="1">
      <w:start w:val="1"/>
      <w:numFmt w:val="bullet"/>
      <w:lvlText w:val=""/>
      <w:lvlJc w:val="left"/>
      <w:pPr>
        <w:tabs>
          <w:tab w:val="num" w:pos="4680"/>
        </w:tabs>
        <w:ind w:left="4680" w:hanging="360"/>
      </w:pPr>
      <w:rPr>
        <w:rFonts w:ascii="Wingdings" w:hAnsi="Wingdings" w:hint="default"/>
      </w:rPr>
    </w:lvl>
    <w:lvl w:ilvl="6" w:tplc="12F0D6BA" w:tentative="1">
      <w:start w:val="1"/>
      <w:numFmt w:val="bullet"/>
      <w:lvlText w:val=""/>
      <w:lvlJc w:val="left"/>
      <w:pPr>
        <w:tabs>
          <w:tab w:val="num" w:pos="5400"/>
        </w:tabs>
        <w:ind w:left="5400" w:hanging="360"/>
      </w:pPr>
      <w:rPr>
        <w:rFonts w:ascii="Symbol" w:hAnsi="Symbol" w:hint="default"/>
      </w:rPr>
    </w:lvl>
    <w:lvl w:ilvl="7" w:tplc="55E47DA4" w:tentative="1">
      <w:start w:val="1"/>
      <w:numFmt w:val="bullet"/>
      <w:lvlText w:val="o"/>
      <w:lvlJc w:val="left"/>
      <w:pPr>
        <w:tabs>
          <w:tab w:val="num" w:pos="6120"/>
        </w:tabs>
        <w:ind w:left="6120" w:hanging="360"/>
      </w:pPr>
      <w:rPr>
        <w:rFonts w:ascii="Courier New" w:hAnsi="Courier New" w:cs="Courier New" w:hint="default"/>
      </w:rPr>
    </w:lvl>
    <w:lvl w:ilvl="8" w:tplc="59709D56"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C46722"/>
    <w:multiLevelType w:val="hybridMultilevel"/>
    <w:tmpl w:val="9106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16E25"/>
    <w:multiLevelType w:val="hybridMultilevel"/>
    <w:tmpl w:val="9DE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E3252"/>
    <w:multiLevelType w:val="multilevel"/>
    <w:tmpl w:val="4686F3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C812F3C"/>
    <w:multiLevelType w:val="hybridMultilevel"/>
    <w:tmpl w:val="BB7E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0"/>
  </w:num>
  <w:num w:numId="4">
    <w:abstractNumId w:val="1"/>
  </w:num>
  <w:num w:numId="5">
    <w:abstractNumId w:val="5"/>
  </w:num>
  <w:num w:numId="6">
    <w:abstractNumId w:val="8"/>
  </w:num>
  <w:num w:numId="7">
    <w:abstractNumId w:val="6"/>
  </w:num>
  <w:num w:numId="8">
    <w:abstractNumId w:val="19"/>
  </w:num>
  <w:num w:numId="9">
    <w:abstractNumId w:val="11"/>
  </w:num>
  <w:num w:numId="10">
    <w:abstractNumId w:val="18"/>
  </w:num>
  <w:num w:numId="11">
    <w:abstractNumId w:val="20"/>
  </w:num>
  <w:num w:numId="12">
    <w:abstractNumId w:val="13"/>
  </w:num>
  <w:num w:numId="13">
    <w:abstractNumId w:val="14"/>
  </w:num>
  <w:num w:numId="14">
    <w:abstractNumId w:val="12"/>
  </w:num>
  <w:num w:numId="15">
    <w:abstractNumId w:val="3"/>
  </w:num>
  <w:num w:numId="16">
    <w:abstractNumId w:val="17"/>
  </w:num>
  <w:num w:numId="17">
    <w:abstractNumId w:val="15"/>
  </w:num>
  <w:num w:numId="18">
    <w:abstractNumId w:val="2"/>
  </w:num>
  <w:num w:numId="19">
    <w:abstractNumId w:val="7"/>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0"/>
    <w:rsid w:val="000078B6"/>
    <w:rsid w:val="000102F3"/>
    <w:rsid w:val="00016FFB"/>
    <w:rsid w:val="00036DE7"/>
    <w:rsid w:val="000653D9"/>
    <w:rsid w:val="00084CFB"/>
    <w:rsid w:val="0008663A"/>
    <w:rsid w:val="00091BBC"/>
    <w:rsid w:val="000923A0"/>
    <w:rsid w:val="00096D38"/>
    <w:rsid w:val="000A0BFD"/>
    <w:rsid w:val="000B5FA1"/>
    <w:rsid w:val="000C0D16"/>
    <w:rsid w:val="00103CCB"/>
    <w:rsid w:val="00104A39"/>
    <w:rsid w:val="00107D71"/>
    <w:rsid w:val="0011200A"/>
    <w:rsid w:val="00121AF9"/>
    <w:rsid w:val="001444EE"/>
    <w:rsid w:val="001869D2"/>
    <w:rsid w:val="00192CA2"/>
    <w:rsid w:val="00195995"/>
    <w:rsid w:val="001B21C3"/>
    <w:rsid w:val="001E4C1B"/>
    <w:rsid w:val="001F3D1F"/>
    <w:rsid w:val="00206264"/>
    <w:rsid w:val="00221CB0"/>
    <w:rsid w:val="00235182"/>
    <w:rsid w:val="00236DD0"/>
    <w:rsid w:val="00251CAB"/>
    <w:rsid w:val="00252796"/>
    <w:rsid w:val="00252A68"/>
    <w:rsid w:val="00255C87"/>
    <w:rsid w:val="002604E7"/>
    <w:rsid w:val="00262744"/>
    <w:rsid w:val="002763AC"/>
    <w:rsid w:val="00280DD5"/>
    <w:rsid w:val="002C0C99"/>
    <w:rsid w:val="002C2D79"/>
    <w:rsid w:val="002D359E"/>
    <w:rsid w:val="002E444D"/>
    <w:rsid w:val="00304A68"/>
    <w:rsid w:val="00326301"/>
    <w:rsid w:val="00331C0C"/>
    <w:rsid w:val="00347AFE"/>
    <w:rsid w:val="0038473D"/>
    <w:rsid w:val="0039300B"/>
    <w:rsid w:val="003C2BC8"/>
    <w:rsid w:val="003C370A"/>
    <w:rsid w:val="003D3F32"/>
    <w:rsid w:val="004245F3"/>
    <w:rsid w:val="00451FD6"/>
    <w:rsid w:val="00464D63"/>
    <w:rsid w:val="004802B9"/>
    <w:rsid w:val="004906E2"/>
    <w:rsid w:val="00493976"/>
    <w:rsid w:val="004C32A6"/>
    <w:rsid w:val="004E13AB"/>
    <w:rsid w:val="005429DA"/>
    <w:rsid w:val="0055200A"/>
    <w:rsid w:val="005A3713"/>
    <w:rsid w:val="005B76D8"/>
    <w:rsid w:val="005D18BB"/>
    <w:rsid w:val="005D1B51"/>
    <w:rsid w:val="005D3A1E"/>
    <w:rsid w:val="005D7994"/>
    <w:rsid w:val="00654DC7"/>
    <w:rsid w:val="006642E2"/>
    <w:rsid w:val="0068150A"/>
    <w:rsid w:val="006A3CB1"/>
    <w:rsid w:val="00701C6E"/>
    <w:rsid w:val="0072478E"/>
    <w:rsid w:val="0073171C"/>
    <w:rsid w:val="007354A4"/>
    <w:rsid w:val="007528D5"/>
    <w:rsid w:val="00753CBA"/>
    <w:rsid w:val="00773358"/>
    <w:rsid w:val="00774C0D"/>
    <w:rsid w:val="0077597F"/>
    <w:rsid w:val="00785016"/>
    <w:rsid w:val="007863FA"/>
    <w:rsid w:val="00792901"/>
    <w:rsid w:val="007B1DD9"/>
    <w:rsid w:val="007B26EF"/>
    <w:rsid w:val="007C3290"/>
    <w:rsid w:val="007D4500"/>
    <w:rsid w:val="007D72DD"/>
    <w:rsid w:val="007E1301"/>
    <w:rsid w:val="00801438"/>
    <w:rsid w:val="00820CF0"/>
    <w:rsid w:val="00837B24"/>
    <w:rsid w:val="00851255"/>
    <w:rsid w:val="00893AF4"/>
    <w:rsid w:val="008B55EA"/>
    <w:rsid w:val="008C09B6"/>
    <w:rsid w:val="008D1C90"/>
    <w:rsid w:val="008D1D60"/>
    <w:rsid w:val="008E0D96"/>
    <w:rsid w:val="008E439A"/>
    <w:rsid w:val="00902426"/>
    <w:rsid w:val="0090525A"/>
    <w:rsid w:val="00937631"/>
    <w:rsid w:val="009603B4"/>
    <w:rsid w:val="00972137"/>
    <w:rsid w:val="009B57D4"/>
    <w:rsid w:val="009C1961"/>
    <w:rsid w:val="009D0D9F"/>
    <w:rsid w:val="00A15218"/>
    <w:rsid w:val="00A16BEA"/>
    <w:rsid w:val="00A178B8"/>
    <w:rsid w:val="00A25A1B"/>
    <w:rsid w:val="00A358E8"/>
    <w:rsid w:val="00A444A9"/>
    <w:rsid w:val="00A46646"/>
    <w:rsid w:val="00A85C6F"/>
    <w:rsid w:val="00A92A21"/>
    <w:rsid w:val="00AA1ED9"/>
    <w:rsid w:val="00AC7C65"/>
    <w:rsid w:val="00B02F8F"/>
    <w:rsid w:val="00B0504D"/>
    <w:rsid w:val="00B247AC"/>
    <w:rsid w:val="00B32A22"/>
    <w:rsid w:val="00BD6EA1"/>
    <w:rsid w:val="00BD792D"/>
    <w:rsid w:val="00BF187D"/>
    <w:rsid w:val="00C01374"/>
    <w:rsid w:val="00C0459C"/>
    <w:rsid w:val="00C20725"/>
    <w:rsid w:val="00C31D72"/>
    <w:rsid w:val="00C66370"/>
    <w:rsid w:val="00C93AEA"/>
    <w:rsid w:val="00C95B22"/>
    <w:rsid w:val="00CE1615"/>
    <w:rsid w:val="00D0043B"/>
    <w:rsid w:val="00D30898"/>
    <w:rsid w:val="00D652F7"/>
    <w:rsid w:val="00D8307A"/>
    <w:rsid w:val="00D9686E"/>
    <w:rsid w:val="00DB32E2"/>
    <w:rsid w:val="00DC2458"/>
    <w:rsid w:val="00DC3F72"/>
    <w:rsid w:val="00DC5DD1"/>
    <w:rsid w:val="00DD53EA"/>
    <w:rsid w:val="00DF3536"/>
    <w:rsid w:val="00E019F4"/>
    <w:rsid w:val="00E158CF"/>
    <w:rsid w:val="00E16701"/>
    <w:rsid w:val="00E3008E"/>
    <w:rsid w:val="00E6562C"/>
    <w:rsid w:val="00E65795"/>
    <w:rsid w:val="00E75D5B"/>
    <w:rsid w:val="00EB0C7E"/>
    <w:rsid w:val="00EE5294"/>
    <w:rsid w:val="00EF363D"/>
    <w:rsid w:val="00EF7AF4"/>
    <w:rsid w:val="00F112AF"/>
    <w:rsid w:val="00F16152"/>
    <w:rsid w:val="00F20275"/>
    <w:rsid w:val="00F27269"/>
    <w:rsid w:val="00F552DE"/>
    <w:rsid w:val="00F6588A"/>
    <w:rsid w:val="00F85124"/>
    <w:rsid w:val="00FA2E39"/>
    <w:rsid w:val="00FD09A3"/>
    <w:rsid w:val="00FD1C75"/>
    <w:rsid w:val="00FE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6BA06"/>
  <w15:docId w15:val="{A65CF66B-5FAE-4028-9DAF-C96299A0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4158">
      <w:bodyDiv w:val="1"/>
      <w:marLeft w:val="0"/>
      <w:marRight w:val="0"/>
      <w:marTop w:val="0"/>
      <w:marBottom w:val="0"/>
      <w:divBdr>
        <w:top w:val="none" w:sz="0" w:space="0" w:color="auto"/>
        <w:left w:val="none" w:sz="0" w:space="0" w:color="auto"/>
        <w:bottom w:val="none" w:sz="0" w:space="0" w:color="auto"/>
        <w:right w:val="none" w:sz="0" w:space="0" w:color="auto"/>
      </w:divBdr>
      <w:divsChild>
        <w:div w:id="1440759032">
          <w:marLeft w:val="0"/>
          <w:marRight w:val="0"/>
          <w:marTop w:val="23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230"/>
              <w:divBdr>
                <w:top w:val="none" w:sz="0" w:space="0" w:color="auto"/>
                <w:left w:val="none" w:sz="0" w:space="0" w:color="auto"/>
                <w:bottom w:val="none" w:sz="0" w:space="0" w:color="auto"/>
                <w:right w:val="none" w:sz="0" w:space="0" w:color="auto"/>
              </w:divBdr>
              <w:divsChild>
                <w:div w:id="1627538141">
                  <w:marLeft w:val="0"/>
                  <w:marRight w:val="0"/>
                  <w:marTop w:val="0"/>
                  <w:marBottom w:val="0"/>
                  <w:divBdr>
                    <w:top w:val="none" w:sz="0" w:space="0" w:color="auto"/>
                    <w:left w:val="none" w:sz="0" w:space="0" w:color="auto"/>
                    <w:bottom w:val="none" w:sz="0" w:space="0" w:color="auto"/>
                    <w:right w:val="none" w:sz="0" w:space="0" w:color="auto"/>
                  </w:divBdr>
                  <w:divsChild>
                    <w:div w:id="1919627740">
                      <w:marLeft w:val="-346"/>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067145380">
          <w:marLeft w:val="0"/>
          <w:marRight w:val="0"/>
          <w:marTop w:val="300"/>
          <w:marBottom w:val="0"/>
          <w:divBdr>
            <w:top w:val="none" w:sz="0" w:space="0" w:color="auto"/>
            <w:left w:val="none" w:sz="0" w:space="0" w:color="auto"/>
            <w:bottom w:val="none" w:sz="0" w:space="0" w:color="auto"/>
            <w:right w:val="none" w:sz="0" w:space="0" w:color="auto"/>
          </w:divBdr>
          <w:divsChild>
            <w:div w:id="1033731830">
              <w:marLeft w:val="0"/>
              <w:marRight w:val="0"/>
              <w:marTop w:val="0"/>
              <w:marBottom w:val="300"/>
              <w:divBdr>
                <w:top w:val="none" w:sz="0" w:space="0" w:color="auto"/>
                <w:left w:val="none" w:sz="0" w:space="0" w:color="auto"/>
                <w:bottom w:val="none" w:sz="0" w:space="0" w:color="auto"/>
                <w:right w:val="none" w:sz="0" w:space="0" w:color="auto"/>
              </w:divBdr>
              <w:divsChild>
                <w:div w:id="1492675239">
                  <w:marLeft w:val="0"/>
                  <w:marRight w:val="0"/>
                  <w:marTop w:val="0"/>
                  <w:marBottom w:val="0"/>
                  <w:divBdr>
                    <w:top w:val="none" w:sz="0" w:space="0" w:color="auto"/>
                    <w:left w:val="none" w:sz="0" w:space="0" w:color="auto"/>
                    <w:bottom w:val="none" w:sz="0" w:space="0" w:color="auto"/>
                    <w:right w:val="none" w:sz="0" w:space="0" w:color="auto"/>
                  </w:divBdr>
                  <w:divsChild>
                    <w:div w:id="1650010344">
                      <w:marLeft w:val="-450"/>
                      <w:marRight w:val="0"/>
                      <w:marTop w:val="0"/>
                      <w:marBottom w:val="0"/>
                      <w:divBdr>
                        <w:top w:val="none" w:sz="0" w:space="0" w:color="auto"/>
                        <w:left w:val="none" w:sz="0" w:space="0" w:color="auto"/>
                        <w:bottom w:val="none" w:sz="0" w:space="0" w:color="auto"/>
                        <w:right w:val="none" w:sz="0" w:space="0" w:color="auto"/>
                      </w:divBdr>
                      <w:divsChild>
                        <w:div w:id="1729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2537">
      <w:bodyDiv w:val="1"/>
      <w:marLeft w:val="0"/>
      <w:marRight w:val="0"/>
      <w:marTop w:val="0"/>
      <w:marBottom w:val="0"/>
      <w:divBdr>
        <w:top w:val="none" w:sz="0" w:space="0" w:color="auto"/>
        <w:left w:val="none" w:sz="0" w:space="0" w:color="auto"/>
        <w:bottom w:val="none" w:sz="0" w:space="0" w:color="auto"/>
        <w:right w:val="none" w:sz="0" w:space="0" w:color="auto"/>
      </w:divBdr>
      <w:divsChild>
        <w:div w:id="964698693">
          <w:marLeft w:val="0"/>
          <w:marRight w:val="0"/>
          <w:marTop w:val="0"/>
          <w:marBottom w:val="0"/>
          <w:divBdr>
            <w:top w:val="none" w:sz="0" w:space="0" w:color="auto"/>
            <w:left w:val="none" w:sz="0" w:space="0" w:color="auto"/>
            <w:bottom w:val="none" w:sz="0" w:space="0" w:color="auto"/>
            <w:right w:val="none" w:sz="0" w:space="0" w:color="auto"/>
          </w:divBdr>
        </w:div>
      </w:divsChild>
    </w:div>
    <w:div w:id="13348453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outlook.du.edu/owa/redir.aspx?C=3ydsSlim6E6DGXLnb4lVw_nboj7TctAIR83cegNovzIqMaAKWntXMA6i5nMzxBUSK0q_ky57r7I.&amp;URL=mailto%3aresearch-help%40d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du.edu/site/" TargetMode="External"/><Relationship Id="rId4" Type="http://schemas.openxmlformats.org/officeDocument/2006/relationships/settings" Target="settings.xml"/><Relationship Id="rId9" Type="http://schemas.openxmlformats.org/officeDocument/2006/relationships/hyperlink" Target="mailto:brian.majestic@d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F207-8E9D-44D6-B3B8-214A48FF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NORTHERN ARIZONA UNIVERSITY      COLLEGE OF ARTS AND SCIENCES</vt:lpstr>
    </vt:vector>
  </TitlesOfParts>
  <Company>Dell Computer Corporation</Company>
  <LinksUpToDate>false</LinksUpToDate>
  <CharactersWithSpaces>11646</CharactersWithSpaces>
  <SharedDoc>false</SharedDoc>
  <HLinks>
    <vt:vector size="30" baseType="variant">
      <vt:variant>
        <vt:i4>6226030</vt:i4>
      </vt:variant>
      <vt:variant>
        <vt:i4>12</vt:i4>
      </vt:variant>
      <vt:variant>
        <vt:i4>0</vt:i4>
      </vt:variant>
      <vt:variant>
        <vt:i4>5</vt:i4>
      </vt:variant>
      <vt:variant>
        <vt:lpwstr>http://home.nau.edu/registrar/calendars/FinalExam_2010_Spring.asp</vt:lpwstr>
      </vt:variant>
      <vt:variant>
        <vt:lpwstr/>
      </vt:variant>
      <vt:variant>
        <vt:i4>5242930</vt:i4>
      </vt:variant>
      <vt:variant>
        <vt:i4>9</vt:i4>
      </vt:variant>
      <vt:variant>
        <vt:i4>0</vt:i4>
      </vt:variant>
      <vt:variant>
        <vt:i4>5</vt:i4>
      </vt:variant>
      <vt:variant>
        <vt:lpwstr>http://www.rsc.org/</vt:lpwstr>
      </vt:variant>
      <vt:variant>
        <vt:lpwstr/>
      </vt:variant>
      <vt:variant>
        <vt:i4>3014732</vt:i4>
      </vt:variant>
      <vt:variant>
        <vt:i4>6</vt:i4>
      </vt:variant>
      <vt:variant>
        <vt:i4>0</vt:i4>
      </vt:variant>
      <vt:variant>
        <vt:i4>5</vt:i4>
      </vt:variant>
      <vt:variant>
        <vt:lpwstr>http://www.sciencedirect.com/</vt:lpwstr>
      </vt:variant>
      <vt:variant>
        <vt:lpwstr/>
      </vt:variant>
      <vt:variant>
        <vt:i4>3997750</vt:i4>
      </vt:variant>
      <vt:variant>
        <vt:i4>3</vt:i4>
      </vt:variant>
      <vt:variant>
        <vt:i4>0</vt:i4>
      </vt:variant>
      <vt:variant>
        <vt:i4>5</vt:i4>
      </vt:variant>
      <vt:variant>
        <vt:lpwstr>http://www.nau.edu/library</vt:lpwstr>
      </vt:variant>
      <vt:variant>
        <vt:lpwstr/>
      </vt:variant>
      <vt:variant>
        <vt:i4>1703957</vt:i4>
      </vt:variant>
      <vt:variant>
        <vt:i4>0</vt:i4>
      </vt:variant>
      <vt:variant>
        <vt:i4>0</vt:i4>
      </vt:variant>
      <vt:variant>
        <vt:i4>5</vt:i4>
      </vt:variant>
      <vt:variant>
        <vt:lpwstr>mailto:Michael.Ketterer@nau.edu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COLLEGE OF ARTS AND SCIENCES</dc:title>
  <dc:creator>Brian Majestic</dc:creator>
  <cp:lastModifiedBy>Brian Majestic</cp:lastModifiedBy>
  <cp:revision>18</cp:revision>
  <cp:lastPrinted>2006-01-17T01:12:00Z</cp:lastPrinted>
  <dcterms:created xsi:type="dcterms:W3CDTF">2018-01-02T15:32:00Z</dcterms:created>
  <dcterms:modified xsi:type="dcterms:W3CDTF">2018-01-04T16:12:00Z</dcterms:modified>
</cp:coreProperties>
</file>