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A4" w:rsidRPr="00C31AC3" w:rsidRDefault="00E06819" w:rsidP="00876D0D">
      <w:pPr>
        <w:tabs>
          <w:tab w:val="center" w:pos="4680"/>
        </w:tabs>
        <w:suppressAutoHyphens/>
        <w:rPr>
          <w:rFonts w:ascii="Times New Roman" w:hAnsi="Times New Roman"/>
          <w:szCs w:val="24"/>
        </w:rPr>
      </w:pPr>
      <w:r w:rsidRPr="00C31AC3">
        <w:rPr>
          <w:rFonts w:ascii="Times New Roman" w:hAnsi="Times New Roman"/>
          <w:szCs w:val="24"/>
        </w:rPr>
        <w:tab/>
      </w:r>
      <w:r w:rsidR="009815D3" w:rsidRPr="00C31AC3">
        <w:rPr>
          <w:rFonts w:ascii="Times New Roman" w:hAnsi="Times New Roman"/>
          <w:szCs w:val="24"/>
        </w:rPr>
        <w:t>RM</w:t>
      </w:r>
      <w:r w:rsidRPr="00C31AC3">
        <w:rPr>
          <w:rFonts w:ascii="Times New Roman" w:hAnsi="Times New Roman"/>
          <w:szCs w:val="24"/>
        </w:rPr>
        <w:t>S</w:t>
      </w:r>
      <w:r w:rsidR="009815D3" w:rsidRPr="00C31AC3">
        <w:rPr>
          <w:rFonts w:ascii="Times New Roman" w:hAnsi="Times New Roman"/>
          <w:szCs w:val="24"/>
        </w:rPr>
        <w:t xml:space="preserve"> 49</w:t>
      </w:r>
      <w:r w:rsidRPr="00C31AC3">
        <w:rPr>
          <w:rFonts w:ascii="Times New Roman" w:hAnsi="Times New Roman"/>
          <w:szCs w:val="24"/>
        </w:rPr>
        <w:t>15</w:t>
      </w:r>
      <w:r w:rsidR="009815D3" w:rsidRPr="00C31AC3">
        <w:rPr>
          <w:rFonts w:ascii="Times New Roman" w:hAnsi="Times New Roman"/>
          <w:szCs w:val="24"/>
        </w:rPr>
        <w:t xml:space="preserve"> – HIERARCHICAL LINEAR MODELING </w:t>
      </w:r>
    </w:p>
    <w:p w:rsidR="009815D3" w:rsidRDefault="005F59AB" w:rsidP="00876D0D">
      <w:pPr>
        <w:tabs>
          <w:tab w:val="center" w:pos="4680"/>
        </w:tabs>
        <w:suppressAutoHyphens/>
        <w:jc w:val="center"/>
        <w:rPr>
          <w:rFonts w:ascii="Times New Roman" w:hAnsi="Times New Roman"/>
          <w:szCs w:val="24"/>
          <w:lang w:eastAsia="zh-CN"/>
        </w:rPr>
      </w:pPr>
      <w:r>
        <w:rPr>
          <w:rFonts w:ascii="Times New Roman" w:hAnsi="Times New Roman"/>
          <w:szCs w:val="24"/>
        </w:rPr>
        <w:t>SPRING</w:t>
      </w:r>
      <w:r w:rsidR="00831782" w:rsidRPr="00C31AC3">
        <w:rPr>
          <w:rFonts w:ascii="Times New Roman" w:hAnsi="Times New Roman"/>
          <w:szCs w:val="24"/>
        </w:rPr>
        <w:t xml:space="preserve"> 20</w:t>
      </w:r>
      <w:r w:rsidR="00DA73A5" w:rsidRPr="00C31AC3">
        <w:rPr>
          <w:rFonts w:ascii="Times New Roman" w:hAnsi="Times New Roman"/>
          <w:szCs w:val="24"/>
        </w:rPr>
        <w:t>1</w:t>
      </w:r>
      <w:r>
        <w:rPr>
          <w:rFonts w:ascii="Times New Roman" w:hAnsi="Times New Roman" w:hint="eastAsia"/>
          <w:szCs w:val="24"/>
          <w:lang w:eastAsia="zh-CN"/>
        </w:rPr>
        <w:t>8</w:t>
      </w:r>
    </w:p>
    <w:p w:rsidR="00277AEC" w:rsidRDefault="00277AEC" w:rsidP="00876D0D">
      <w:pPr>
        <w:tabs>
          <w:tab w:val="center" w:pos="4680"/>
        </w:tabs>
        <w:suppressAutoHyphens/>
        <w:rPr>
          <w:rFonts w:ascii="Times New Roman" w:hAnsi="Times New Roman"/>
          <w:szCs w:val="24"/>
        </w:rPr>
      </w:pPr>
    </w:p>
    <w:p w:rsidR="00277AEC" w:rsidRPr="00277AEC" w:rsidRDefault="00277AEC" w:rsidP="00876D0D">
      <w:pPr>
        <w:tabs>
          <w:tab w:val="left" w:pos="-720"/>
        </w:tabs>
        <w:suppressAutoHyphens/>
        <w:spacing w:after="120"/>
        <w:rPr>
          <w:rFonts w:ascii="Times New Roman" w:hAnsi="Times New Roman"/>
          <w:b/>
          <w:szCs w:val="24"/>
        </w:rPr>
      </w:pPr>
      <w:r>
        <w:rPr>
          <w:rFonts w:ascii="Times New Roman" w:hAnsi="Times New Roman"/>
          <w:b/>
          <w:szCs w:val="24"/>
        </w:rPr>
        <w:t xml:space="preserve">Course </w:t>
      </w:r>
      <w:r w:rsidRPr="00277AEC">
        <w:rPr>
          <w:rFonts w:ascii="Times New Roman" w:hAnsi="Times New Roman"/>
          <w:b/>
          <w:szCs w:val="24"/>
        </w:rPr>
        <w:t>Description</w:t>
      </w:r>
    </w:p>
    <w:p w:rsidR="00277AEC" w:rsidRDefault="00277AEC" w:rsidP="00876D0D">
      <w:pPr>
        <w:tabs>
          <w:tab w:val="left" w:pos="-720"/>
        </w:tabs>
        <w:suppressAutoHyphens/>
        <w:rPr>
          <w:rFonts w:ascii="Times New Roman" w:hAnsi="Times New Roman"/>
          <w:szCs w:val="24"/>
        </w:rPr>
      </w:pPr>
      <w:r w:rsidRPr="00C31AC3">
        <w:rPr>
          <w:rFonts w:ascii="Times New Roman" w:hAnsi="Times New Roman"/>
          <w:szCs w:val="24"/>
        </w:rPr>
        <w:t xml:space="preserve">Data in education, psychology and other social science fields are often found to be clustered with hierarchical structure. For example researchers may work with students nested in classrooms in schools, or participants measured repeated over time. They cannot be handled adequately by standard statistical procedures due to violations of model assumptions. HLM is an extension of linear regression that can simultaneously account for the different levels of a hierarchical (nested) structure. </w:t>
      </w:r>
    </w:p>
    <w:p w:rsidR="00277AEC" w:rsidRPr="00C31AC3" w:rsidRDefault="00277AEC" w:rsidP="00876D0D">
      <w:pPr>
        <w:tabs>
          <w:tab w:val="left" w:pos="-720"/>
        </w:tabs>
        <w:suppressAutoHyphens/>
        <w:rPr>
          <w:rFonts w:ascii="Times New Roman" w:hAnsi="Times New Roman"/>
          <w:szCs w:val="24"/>
        </w:rPr>
      </w:pPr>
    </w:p>
    <w:p w:rsidR="00277AEC" w:rsidRPr="00C31AC3" w:rsidRDefault="00277AEC" w:rsidP="00876D0D">
      <w:pPr>
        <w:tabs>
          <w:tab w:val="left" w:pos="-720"/>
        </w:tabs>
        <w:suppressAutoHyphens/>
        <w:rPr>
          <w:rFonts w:ascii="Times New Roman" w:hAnsi="Times New Roman"/>
          <w:szCs w:val="24"/>
        </w:rPr>
      </w:pPr>
      <w:r w:rsidRPr="00C31AC3">
        <w:rPr>
          <w:rFonts w:ascii="Times New Roman" w:hAnsi="Times New Roman"/>
          <w:szCs w:val="24"/>
        </w:rPr>
        <w:t>This course is designed to help students learn the basic principles and application of Hierarchical Linear Modeling (HLM) in behavioral sciences. It will provide an introduction of HLM models, discuss the basics of the HLM approach, in particular as it relates to analyzing nested data structures and repeated measures data. Emphasis will be placed on learning via applications in education and other social sciences. Students will learn the basic conceptual HLM framework and its empirical applications.</w:t>
      </w:r>
    </w:p>
    <w:p w:rsidR="00277AEC" w:rsidRPr="00C31AC3" w:rsidRDefault="00277AEC" w:rsidP="00876D0D">
      <w:pPr>
        <w:tabs>
          <w:tab w:val="center" w:pos="4680"/>
        </w:tabs>
        <w:suppressAutoHyphens/>
        <w:rPr>
          <w:rFonts w:ascii="Times New Roman" w:hAnsi="Times New Roman"/>
          <w:szCs w:val="24"/>
        </w:rPr>
      </w:pPr>
    </w:p>
    <w:p w:rsidR="00277AEC" w:rsidRDefault="00277AEC" w:rsidP="00876D0D">
      <w:pPr>
        <w:tabs>
          <w:tab w:val="left" w:pos="-720"/>
        </w:tabs>
        <w:suppressAutoHyphens/>
        <w:spacing w:after="120"/>
        <w:rPr>
          <w:rFonts w:ascii="Times New Roman" w:hAnsi="Times New Roman"/>
          <w:b/>
          <w:szCs w:val="24"/>
        </w:rPr>
      </w:pPr>
      <w:r w:rsidRPr="00C31AC3">
        <w:rPr>
          <w:rFonts w:ascii="Times New Roman" w:hAnsi="Times New Roman"/>
          <w:b/>
          <w:szCs w:val="24"/>
        </w:rPr>
        <w:t>Course Objective</w:t>
      </w:r>
    </w:p>
    <w:p w:rsidR="00277AEC" w:rsidRPr="00277AEC" w:rsidRDefault="00277AEC" w:rsidP="00876D0D">
      <w:pPr>
        <w:tabs>
          <w:tab w:val="left" w:pos="-720"/>
        </w:tabs>
        <w:suppressAutoHyphens/>
        <w:rPr>
          <w:rFonts w:ascii="Times New Roman" w:hAnsi="Times New Roman"/>
          <w:szCs w:val="24"/>
        </w:rPr>
      </w:pPr>
      <w:r w:rsidRPr="00277AEC">
        <w:rPr>
          <w:rFonts w:ascii="Times New Roman" w:hAnsi="Times New Roman"/>
          <w:szCs w:val="24"/>
        </w:rPr>
        <w:t>This course is for advanced doctoral students in social science who have strong interest and background in quantitative research methods</w:t>
      </w:r>
      <w:r>
        <w:rPr>
          <w:rFonts w:ascii="Times New Roman" w:hAnsi="Times New Roman"/>
          <w:szCs w:val="24"/>
        </w:rPr>
        <w:t xml:space="preserve">. </w:t>
      </w:r>
      <w:r w:rsidRPr="00277AEC">
        <w:rPr>
          <w:rFonts w:ascii="Times New Roman" w:hAnsi="Times New Roman"/>
          <w:szCs w:val="24"/>
        </w:rPr>
        <w:t xml:space="preserve">They will learn theory and applications of the </w:t>
      </w:r>
      <w:r>
        <w:rPr>
          <w:rFonts w:ascii="Times New Roman" w:hAnsi="Times New Roman"/>
          <w:szCs w:val="24"/>
        </w:rPr>
        <w:t xml:space="preserve">HLM </w:t>
      </w:r>
      <w:r w:rsidRPr="00277AEC">
        <w:rPr>
          <w:rFonts w:ascii="Times New Roman" w:hAnsi="Times New Roman"/>
          <w:szCs w:val="24"/>
        </w:rPr>
        <w:t xml:space="preserve">models to </w:t>
      </w:r>
      <w:r>
        <w:rPr>
          <w:rFonts w:ascii="Times New Roman" w:hAnsi="Times New Roman"/>
          <w:szCs w:val="24"/>
        </w:rPr>
        <w:t xml:space="preserve">tackle </w:t>
      </w:r>
      <w:r w:rsidRPr="00277AEC">
        <w:rPr>
          <w:rFonts w:ascii="Times New Roman" w:hAnsi="Times New Roman"/>
          <w:szCs w:val="24"/>
        </w:rPr>
        <w:t xml:space="preserve">appropriate research questions in behavioral and social sciences. </w:t>
      </w:r>
      <w:r>
        <w:rPr>
          <w:rFonts w:ascii="Times New Roman" w:hAnsi="Times New Roman"/>
          <w:szCs w:val="24"/>
        </w:rPr>
        <w:t xml:space="preserve"> By</w:t>
      </w:r>
      <w:r w:rsidRPr="00277AEC">
        <w:rPr>
          <w:rFonts w:ascii="Times New Roman" w:hAnsi="Times New Roman"/>
          <w:szCs w:val="24"/>
        </w:rPr>
        <w:t xml:space="preserve"> the end of this course the student is expected to </w:t>
      </w:r>
    </w:p>
    <w:p w:rsidR="00277AEC" w:rsidRPr="00277AEC" w:rsidRDefault="00277AEC" w:rsidP="00876D0D">
      <w:pPr>
        <w:pStyle w:val="ListParagraph"/>
        <w:numPr>
          <w:ilvl w:val="0"/>
          <w:numId w:val="19"/>
        </w:numPr>
        <w:tabs>
          <w:tab w:val="left" w:pos="-720"/>
        </w:tabs>
        <w:suppressAutoHyphens/>
        <w:spacing w:line="240" w:lineRule="auto"/>
        <w:rPr>
          <w:rFonts w:ascii="Times New Roman" w:hAnsi="Times New Roman"/>
          <w:szCs w:val="24"/>
        </w:rPr>
      </w:pPr>
      <w:r w:rsidRPr="00277AEC">
        <w:rPr>
          <w:rFonts w:ascii="Times New Roman" w:hAnsi="Times New Roman"/>
          <w:szCs w:val="24"/>
        </w:rPr>
        <w:t xml:space="preserve">Understand </w:t>
      </w:r>
      <w:r>
        <w:rPr>
          <w:rFonts w:ascii="Times New Roman" w:hAnsi="Times New Roman"/>
          <w:szCs w:val="24"/>
        </w:rPr>
        <w:t>basic theory and principles of HLM</w:t>
      </w:r>
    </w:p>
    <w:p w:rsidR="00277AEC" w:rsidRDefault="00277AEC" w:rsidP="00876D0D">
      <w:pPr>
        <w:pStyle w:val="ListParagraph"/>
        <w:numPr>
          <w:ilvl w:val="0"/>
          <w:numId w:val="19"/>
        </w:numPr>
        <w:tabs>
          <w:tab w:val="left" w:pos="-720"/>
        </w:tabs>
        <w:suppressAutoHyphens/>
        <w:spacing w:line="240" w:lineRule="auto"/>
        <w:rPr>
          <w:rFonts w:ascii="Times New Roman" w:hAnsi="Times New Roman"/>
          <w:szCs w:val="24"/>
        </w:rPr>
      </w:pPr>
      <w:r w:rsidRPr="00277AEC">
        <w:rPr>
          <w:rFonts w:ascii="Times New Roman" w:hAnsi="Times New Roman"/>
          <w:szCs w:val="24"/>
        </w:rPr>
        <w:t xml:space="preserve">Be effective consumers of research articles using </w:t>
      </w:r>
      <w:r>
        <w:rPr>
          <w:rFonts w:ascii="Times New Roman" w:hAnsi="Times New Roman"/>
          <w:szCs w:val="24"/>
        </w:rPr>
        <w:t>HLM</w:t>
      </w:r>
    </w:p>
    <w:p w:rsidR="00277AEC" w:rsidRPr="00277AEC" w:rsidRDefault="00277AEC" w:rsidP="00876D0D">
      <w:pPr>
        <w:pStyle w:val="ListParagraph"/>
        <w:numPr>
          <w:ilvl w:val="0"/>
          <w:numId w:val="19"/>
        </w:numPr>
        <w:tabs>
          <w:tab w:val="left" w:pos="-720"/>
        </w:tabs>
        <w:suppressAutoHyphens/>
        <w:spacing w:line="240" w:lineRule="auto"/>
        <w:rPr>
          <w:rFonts w:ascii="Times New Roman" w:hAnsi="Times New Roman"/>
          <w:szCs w:val="24"/>
        </w:rPr>
      </w:pPr>
      <w:r w:rsidRPr="00277AEC">
        <w:rPr>
          <w:rFonts w:ascii="Times New Roman" w:hAnsi="Times New Roman"/>
          <w:szCs w:val="24"/>
        </w:rPr>
        <w:t xml:space="preserve">Be able to run </w:t>
      </w:r>
      <w:r>
        <w:rPr>
          <w:rFonts w:ascii="Times New Roman" w:hAnsi="Times New Roman"/>
          <w:szCs w:val="24"/>
        </w:rPr>
        <w:t>HLM</w:t>
      </w:r>
      <w:r w:rsidRPr="00277AEC">
        <w:rPr>
          <w:rFonts w:ascii="Times New Roman" w:hAnsi="Times New Roman"/>
          <w:szCs w:val="24"/>
        </w:rPr>
        <w:t xml:space="preserve"> models </w:t>
      </w:r>
      <w:r>
        <w:rPr>
          <w:rFonts w:ascii="Times New Roman" w:hAnsi="Times New Roman"/>
          <w:szCs w:val="24"/>
        </w:rPr>
        <w:t>with appropriate datasets and</w:t>
      </w:r>
      <w:r w:rsidRPr="00277AEC">
        <w:rPr>
          <w:rFonts w:ascii="Times New Roman" w:hAnsi="Times New Roman"/>
          <w:szCs w:val="24"/>
        </w:rPr>
        <w:t xml:space="preserve"> interpret the results</w:t>
      </w:r>
    </w:p>
    <w:p w:rsidR="00782223" w:rsidRDefault="00782223" w:rsidP="00876D0D">
      <w:pPr>
        <w:tabs>
          <w:tab w:val="left" w:pos="-720"/>
        </w:tabs>
        <w:suppressAutoHyphens/>
        <w:rPr>
          <w:rFonts w:ascii="Times New Roman" w:hAnsi="Times New Roman"/>
          <w:szCs w:val="24"/>
        </w:rPr>
      </w:pPr>
    </w:p>
    <w:p w:rsidR="00782223" w:rsidRPr="00782223" w:rsidRDefault="009815D3" w:rsidP="00876D0D">
      <w:pPr>
        <w:tabs>
          <w:tab w:val="left" w:pos="-720"/>
        </w:tabs>
        <w:suppressAutoHyphens/>
        <w:spacing w:after="120"/>
        <w:rPr>
          <w:rFonts w:ascii="Times New Roman" w:hAnsi="Times New Roman"/>
          <w:b/>
          <w:szCs w:val="24"/>
        </w:rPr>
      </w:pPr>
      <w:r w:rsidRPr="00782223">
        <w:rPr>
          <w:rFonts w:ascii="Times New Roman" w:hAnsi="Times New Roman"/>
          <w:b/>
          <w:szCs w:val="24"/>
        </w:rPr>
        <w:t>Instructor</w:t>
      </w:r>
      <w:r w:rsidR="00782223" w:rsidRPr="00782223">
        <w:rPr>
          <w:rFonts w:ascii="Times New Roman" w:hAnsi="Times New Roman"/>
          <w:b/>
          <w:szCs w:val="24"/>
        </w:rPr>
        <w:t xml:space="preserve"> Information</w:t>
      </w:r>
    </w:p>
    <w:p w:rsidR="00782223" w:rsidRDefault="002E7D72" w:rsidP="00876D0D">
      <w:pPr>
        <w:tabs>
          <w:tab w:val="left" w:pos="-720"/>
        </w:tabs>
        <w:suppressAutoHyphens/>
        <w:rPr>
          <w:rFonts w:ascii="Times New Roman" w:hAnsi="Times New Roman"/>
          <w:szCs w:val="24"/>
        </w:rPr>
      </w:pPr>
      <w:r w:rsidRPr="00C31AC3">
        <w:rPr>
          <w:rFonts w:ascii="Times New Roman" w:hAnsi="Times New Roman"/>
          <w:szCs w:val="24"/>
        </w:rPr>
        <w:t>Duan Zhang</w:t>
      </w:r>
      <w:r w:rsidR="009815D3" w:rsidRPr="00C31AC3">
        <w:rPr>
          <w:rFonts w:ascii="Times New Roman" w:hAnsi="Times New Roman"/>
          <w:szCs w:val="24"/>
        </w:rPr>
        <w:t>,</w:t>
      </w:r>
      <w:r w:rsidR="00CE339F" w:rsidRPr="00C31AC3">
        <w:rPr>
          <w:rFonts w:ascii="Times New Roman" w:hAnsi="Times New Roman"/>
          <w:szCs w:val="24"/>
        </w:rPr>
        <w:t xml:space="preserve"> Ph.D.</w:t>
      </w:r>
      <w:r w:rsidR="00782223">
        <w:rPr>
          <w:rFonts w:ascii="Times New Roman" w:hAnsi="Times New Roman"/>
          <w:szCs w:val="24"/>
        </w:rPr>
        <w:t>, Associate Professor in Research Methods and Statistics</w:t>
      </w:r>
    </w:p>
    <w:p w:rsidR="00782223" w:rsidRDefault="00CE339F" w:rsidP="00876D0D">
      <w:pPr>
        <w:tabs>
          <w:tab w:val="left" w:pos="-720"/>
        </w:tabs>
        <w:suppressAutoHyphens/>
        <w:rPr>
          <w:rFonts w:ascii="Times New Roman" w:hAnsi="Times New Roman"/>
          <w:szCs w:val="24"/>
        </w:rPr>
      </w:pPr>
      <w:r w:rsidRPr="00C31AC3">
        <w:rPr>
          <w:rFonts w:ascii="Times New Roman" w:hAnsi="Times New Roman"/>
          <w:szCs w:val="24"/>
        </w:rPr>
        <w:t>Office:</w:t>
      </w:r>
      <w:r w:rsidR="002E7D72" w:rsidRPr="00C31AC3">
        <w:rPr>
          <w:rFonts w:ascii="Times New Roman" w:hAnsi="Times New Roman"/>
          <w:szCs w:val="24"/>
        </w:rPr>
        <w:t xml:space="preserve"> </w:t>
      </w:r>
      <w:r w:rsidR="00BF2D7D" w:rsidRPr="00C31AC3">
        <w:rPr>
          <w:rFonts w:ascii="Times New Roman" w:hAnsi="Times New Roman"/>
          <w:szCs w:val="24"/>
        </w:rPr>
        <w:t>KRH 232</w:t>
      </w:r>
      <w:r w:rsidRPr="00C31AC3">
        <w:rPr>
          <w:rFonts w:ascii="Times New Roman" w:hAnsi="Times New Roman"/>
          <w:szCs w:val="24"/>
        </w:rPr>
        <w:tab/>
      </w:r>
      <w:r w:rsidR="00D7291C" w:rsidRPr="00C31AC3">
        <w:rPr>
          <w:rFonts w:ascii="Times New Roman" w:hAnsi="Times New Roman"/>
          <w:szCs w:val="24"/>
        </w:rPr>
        <w:tab/>
      </w:r>
      <w:r w:rsidRPr="00C31AC3">
        <w:rPr>
          <w:rFonts w:ascii="Times New Roman" w:hAnsi="Times New Roman"/>
          <w:szCs w:val="24"/>
        </w:rPr>
        <w:t>Tel:</w:t>
      </w:r>
      <w:r w:rsidR="009815D3" w:rsidRPr="00C31AC3">
        <w:rPr>
          <w:rFonts w:ascii="Times New Roman" w:hAnsi="Times New Roman"/>
          <w:szCs w:val="24"/>
        </w:rPr>
        <w:t xml:space="preserve"> </w:t>
      </w:r>
      <w:r w:rsidRPr="00C31AC3">
        <w:rPr>
          <w:rFonts w:ascii="Times New Roman" w:hAnsi="Times New Roman"/>
          <w:szCs w:val="24"/>
        </w:rPr>
        <w:t>303-</w:t>
      </w:r>
      <w:r w:rsidR="004771D7" w:rsidRPr="00C31AC3">
        <w:rPr>
          <w:rFonts w:ascii="Times New Roman" w:hAnsi="Times New Roman"/>
          <w:szCs w:val="24"/>
        </w:rPr>
        <w:t>871-3373</w:t>
      </w:r>
      <w:r w:rsidR="00782223">
        <w:rPr>
          <w:rFonts w:ascii="Times New Roman" w:hAnsi="Times New Roman"/>
          <w:szCs w:val="24"/>
        </w:rPr>
        <w:tab/>
      </w:r>
      <w:r w:rsidR="00782223">
        <w:rPr>
          <w:rFonts w:ascii="Times New Roman" w:hAnsi="Times New Roman"/>
          <w:szCs w:val="24"/>
        </w:rPr>
        <w:tab/>
      </w:r>
      <w:r w:rsidR="00D7291C" w:rsidRPr="00C31AC3">
        <w:rPr>
          <w:rFonts w:ascii="Times New Roman" w:hAnsi="Times New Roman"/>
          <w:szCs w:val="24"/>
        </w:rPr>
        <w:t xml:space="preserve">Email: </w:t>
      </w:r>
      <w:hyperlink r:id="rId5" w:history="1">
        <w:r w:rsidR="00D7291C" w:rsidRPr="00C31AC3">
          <w:rPr>
            <w:rStyle w:val="Hyperlink"/>
            <w:rFonts w:ascii="Times New Roman" w:hAnsi="Times New Roman"/>
            <w:szCs w:val="24"/>
          </w:rPr>
          <w:t>duan.zhang@du.edu</w:t>
        </w:r>
      </w:hyperlink>
      <w:r w:rsidR="00D7291C" w:rsidRPr="00C31AC3">
        <w:rPr>
          <w:rFonts w:ascii="Times New Roman" w:hAnsi="Times New Roman"/>
          <w:szCs w:val="24"/>
        </w:rPr>
        <w:tab/>
      </w:r>
    </w:p>
    <w:p w:rsidR="00220278" w:rsidRPr="00C31AC3" w:rsidRDefault="004771D7" w:rsidP="00876D0D">
      <w:pPr>
        <w:tabs>
          <w:tab w:val="left" w:pos="-720"/>
        </w:tabs>
        <w:suppressAutoHyphens/>
        <w:rPr>
          <w:rFonts w:ascii="Times New Roman" w:hAnsi="Times New Roman"/>
          <w:szCs w:val="24"/>
        </w:rPr>
      </w:pPr>
      <w:r w:rsidRPr="00C31AC3">
        <w:rPr>
          <w:rFonts w:ascii="Times New Roman" w:hAnsi="Times New Roman"/>
          <w:szCs w:val="24"/>
        </w:rPr>
        <w:t>Office Hours:</w:t>
      </w:r>
      <w:r w:rsidR="00D7291C" w:rsidRPr="00C31AC3">
        <w:rPr>
          <w:rFonts w:ascii="Times New Roman" w:hAnsi="Times New Roman"/>
          <w:szCs w:val="24"/>
        </w:rPr>
        <w:t xml:space="preserve"> </w:t>
      </w:r>
      <w:r w:rsidR="007B79C7">
        <w:rPr>
          <w:rFonts w:ascii="Times New Roman" w:hAnsi="Times New Roman"/>
          <w:szCs w:val="24"/>
        </w:rPr>
        <w:t>M</w:t>
      </w:r>
      <w:r w:rsidR="00826582" w:rsidRPr="00C31AC3">
        <w:rPr>
          <w:rFonts w:ascii="Times New Roman" w:hAnsi="Times New Roman"/>
          <w:szCs w:val="24"/>
        </w:rPr>
        <w:t xml:space="preserve"> </w:t>
      </w:r>
      <w:r w:rsidR="001A315A">
        <w:rPr>
          <w:rFonts w:ascii="Times New Roman" w:hAnsi="Times New Roman" w:hint="eastAsia"/>
          <w:szCs w:val="24"/>
          <w:lang w:eastAsia="zh-CN"/>
        </w:rPr>
        <w:t>9-11:30</w:t>
      </w:r>
      <w:r w:rsidR="00E06819" w:rsidRPr="00C31AC3">
        <w:rPr>
          <w:rFonts w:ascii="Times New Roman" w:hAnsi="Times New Roman"/>
          <w:szCs w:val="24"/>
        </w:rPr>
        <w:t xml:space="preserve"> &amp; </w:t>
      </w:r>
      <w:r w:rsidR="007B79C7">
        <w:rPr>
          <w:rFonts w:ascii="Times New Roman" w:hAnsi="Times New Roman"/>
          <w:szCs w:val="24"/>
        </w:rPr>
        <w:t>W</w:t>
      </w:r>
      <w:r w:rsidR="00E06819" w:rsidRPr="00C31AC3">
        <w:rPr>
          <w:rFonts w:ascii="Times New Roman" w:hAnsi="Times New Roman"/>
          <w:szCs w:val="24"/>
        </w:rPr>
        <w:t xml:space="preserve"> </w:t>
      </w:r>
      <w:r w:rsidR="007B79C7">
        <w:rPr>
          <w:rFonts w:ascii="Times New Roman" w:hAnsi="Times New Roman"/>
          <w:szCs w:val="24"/>
        </w:rPr>
        <w:t>3:</w:t>
      </w:r>
      <w:r w:rsidR="008427B1">
        <w:rPr>
          <w:rFonts w:ascii="Times New Roman" w:hAnsi="Times New Roman" w:hint="eastAsia"/>
          <w:szCs w:val="24"/>
          <w:lang w:eastAsia="zh-CN"/>
        </w:rPr>
        <w:t xml:space="preserve"> </w:t>
      </w:r>
      <w:r w:rsidR="001A315A">
        <w:rPr>
          <w:rFonts w:ascii="Times New Roman" w:hAnsi="Times New Roman" w:hint="eastAsia"/>
          <w:szCs w:val="24"/>
          <w:lang w:eastAsia="zh-CN"/>
        </w:rPr>
        <w:t>-</w:t>
      </w:r>
      <w:r w:rsidR="008427B1">
        <w:rPr>
          <w:rFonts w:ascii="Times New Roman" w:hAnsi="Times New Roman" w:hint="eastAsia"/>
          <w:szCs w:val="24"/>
          <w:lang w:eastAsia="zh-CN"/>
        </w:rPr>
        <w:t xml:space="preserve"> </w:t>
      </w:r>
      <w:r w:rsidR="001A315A">
        <w:rPr>
          <w:rFonts w:ascii="Times New Roman" w:hAnsi="Times New Roman" w:hint="eastAsia"/>
          <w:szCs w:val="24"/>
          <w:lang w:eastAsia="zh-CN"/>
        </w:rPr>
        <w:t>4</w:t>
      </w:r>
      <w:r w:rsidR="007B79C7">
        <w:rPr>
          <w:rFonts w:ascii="Times New Roman" w:hAnsi="Times New Roman"/>
          <w:szCs w:val="24"/>
          <w:lang w:eastAsia="zh-CN"/>
        </w:rPr>
        <w:t>:30</w:t>
      </w:r>
      <w:r w:rsidR="00220278" w:rsidRPr="00C31AC3">
        <w:rPr>
          <w:rFonts w:ascii="Times New Roman" w:hAnsi="Times New Roman"/>
          <w:szCs w:val="24"/>
        </w:rPr>
        <w:t xml:space="preserve"> or by appointment</w:t>
      </w:r>
    </w:p>
    <w:p w:rsidR="009815D3" w:rsidRPr="003E31CC" w:rsidRDefault="00287236" w:rsidP="00876D0D">
      <w:pPr>
        <w:tabs>
          <w:tab w:val="left" w:pos="-720"/>
        </w:tabs>
        <w:suppressAutoHyphens/>
        <w:rPr>
          <w:rFonts w:ascii="Times New Roman" w:hAnsi="Times New Roman"/>
          <w:b/>
          <w:szCs w:val="24"/>
          <w:u w:val="single"/>
        </w:rPr>
      </w:pPr>
      <w:r w:rsidRPr="003E31CC">
        <w:rPr>
          <w:rFonts w:ascii="Times New Roman" w:hAnsi="Times New Roman"/>
          <w:b/>
          <w:szCs w:val="24"/>
          <w:u w:val="single"/>
        </w:rPr>
        <w:t>Class</w:t>
      </w:r>
      <w:r w:rsidR="00220278" w:rsidRPr="003E31CC">
        <w:rPr>
          <w:rFonts w:ascii="Times New Roman" w:hAnsi="Times New Roman"/>
          <w:b/>
          <w:szCs w:val="24"/>
          <w:u w:val="single"/>
        </w:rPr>
        <w:t xml:space="preserve"> Meetings</w:t>
      </w:r>
      <w:r w:rsidRPr="003E31CC">
        <w:rPr>
          <w:rFonts w:ascii="Times New Roman" w:hAnsi="Times New Roman"/>
          <w:b/>
          <w:szCs w:val="24"/>
          <w:u w:val="single"/>
        </w:rPr>
        <w:t xml:space="preserve">: </w:t>
      </w:r>
      <w:proofErr w:type="spellStart"/>
      <w:r w:rsidR="00DD5DE1" w:rsidRPr="003E31CC">
        <w:rPr>
          <w:rFonts w:ascii="Times New Roman" w:hAnsi="Times New Roman"/>
          <w:b/>
          <w:szCs w:val="24"/>
          <w:u w:val="single"/>
        </w:rPr>
        <w:t>T</w:t>
      </w:r>
      <w:r w:rsidR="00A54B3F" w:rsidRPr="003E31CC">
        <w:rPr>
          <w:rFonts w:ascii="Times New Roman" w:hAnsi="Times New Roman"/>
          <w:b/>
          <w:szCs w:val="24"/>
          <w:u w:val="single"/>
        </w:rPr>
        <w:t>h</w:t>
      </w:r>
      <w:proofErr w:type="spellEnd"/>
      <w:r w:rsidR="00DD5DE1" w:rsidRPr="003E31CC">
        <w:rPr>
          <w:rFonts w:ascii="Times New Roman" w:hAnsi="Times New Roman"/>
          <w:b/>
          <w:szCs w:val="24"/>
          <w:u w:val="single"/>
        </w:rPr>
        <w:t xml:space="preserve"> </w:t>
      </w:r>
      <w:r w:rsidR="0015352C">
        <w:rPr>
          <w:rFonts w:ascii="Times New Roman" w:hAnsi="Times New Roman"/>
          <w:b/>
          <w:szCs w:val="24"/>
          <w:u w:val="single"/>
        </w:rPr>
        <w:t>1</w:t>
      </w:r>
      <w:r w:rsidRPr="003E31CC">
        <w:rPr>
          <w:rFonts w:ascii="Times New Roman" w:hAnsi="Times New Roman"/>
          <w:b/>
          <w:szCs w:val="24"/>
          <w:u w:val="single"/>
        </w:rPr>
        <w:t xml:space="preserve"> – </w:t>
      </w:r>
      <w:r w:rsidR="0015352C">
        <w:rPr>
          <w:rFonts w:ascii="Times New Roman" w:hAnsi="Times New Roman"/>
          <w:b/>
          <w:szCs w:val="24"/>
          <w:u w:val="single"/>
        </w:rPr>
        <w:t>2</w:t>
      </w:r>
      <w:r w:rsidR="00A54B3F" w:rsidRPr="003E31CC">
        <w:rPr>
          <w:rFonts w:ascii="Times New Roman" w:hAnsi="Times New Roman"/>
          <w:b/>
          <w:szCs w:val="24"/>
          <w:u w:val="single"/>
        </w:rPr>
        <w:t>:</w:t>
      </w:r>
      <w:r w:rsidR="0015352C">
        <w:rPr>
          <w:rFonts w:ascii="Times New Roman" w:hAnsi="Times New Roman"/>
          <w:b/>
          <w:szCs w:val="24"/>
          <w:u w:val="single"/>
        </w:rPr>
        <w:t>5</w:t>
      </w:r>
      <w:r w:rsidR="00A54B3F" w:rsidRPr="003E31CC">
        <w:rPr>
          <w:rFonts w:ascii="Times New Roman" w:hAnsi="Times New Roman"/>
          <w:b/>
          <w:szCs w:val="24"/>
          <w:u w:val="single"/>
        </w:rPr>
        <w:t>0</w:t>
      </w:r>
      <w:r w:rsidR="00E16BA1" w:rsidRPr="003E31CC">
        <w:rPr>
          <w:rFonts w:ascii="Times New Roman" w:hAnsi="Times New Roman"/>
          <w:b/>
          <w:szCs w:val="24"/>
          <w:u w:val="single"/>
        </w:rPr>
        <w:t>p</w:t>
      </w:r>
      <w:bookmarkStart w:id="0" w:name="_GoBack"/>
      <w:bookmarkEnd w:id="0"/>
      <w:r w:rsidR="00E16BA1" w:rsidRPr="003E31CC">
        <w:rPr>
          <w:rFonts w:ascii="Times New Roman" w:hAnsi="Times New Roman"/>
          <w:b/>
          <w:szCs w:val="24"/>
          <w:u w:val="single"/>
        </w:rPr>
        <w:t>m</w:t>
      </w:r>
      <w:r w:rsidRPr="003E31CC">
        <w:rPr>
          <w:rFonts w:ascii="Times New Roman" w:hAnsi="Times New Roman"/>
          <w:b/>
          <w:szCs w:val="24"/>
          <w:u w:val="single"/>
        </w:rPr>
        <w:t xml:space="preserve"> in </w:t>
      </w:r>
      <w:r w:rsidR="004F1218" w:rsidRPr="003E31CC">
        <w:rPr>
          <w:rFonts w:ascii="Times New Roman" w:hAnsi="Times New Roman"/>
          <w:b/>
          <w:szCs w:val="24"/>
          <w:u w:val="single"/>
        </w:rPr>
        <w:t>KRH 306</w:t>
      </w:r>
      <w:r w:rsidR="009815D3" w:rsidRPr="003E31CC">
        <w:rPr>
          <w:rFonts w:ascii="Times New Roman" w:hAnsi="Times New Roman"/>
          <w:b/>
          <w:szCs w:val="24"/>
          <w:u w:val="single"/>
        </w:rPr>
        <w:t xml:space="preserve"> </w:t>
      </w:r>
    </w:p>
    <w:p w:rsidR="00A54B3F" w:rsidRDefault="00E47598" w:rsidP="00876D0D">
      <w:pPr>
        <w:tabs>
          <w:tab w:val="left" w:pos="-720"/>
        </w:tabs>
        <w:suppressAutoHyphens/>
        <w:rPr>
          <w:rFonts w:ascii="Times New Roman" w:hAnsi="Times New Roman"/>
          <w:szCs w:val="24"/>
        </w:rPr>
      </w:pPr>
      <w:r w:rsidRPr="00C31AC3">
        <w:rPr>
          <w:rFonts w:ascii="Times New Roman" w:hAnsi="Times New Roman"/>
          <w:szCs w:val="24"/>
        </w:rPr>
        <w:t xml:space="preserve">GTA: </w:t>
      </w:r>
      <w:r w:rsidR="001A315A">
        <w:rPr>
          <w:rFonts w:ascii="Times New Roman" w:hAnsi="Times New Roman" w:hint="eastAsia"/>
          <w:szCs w:val="24"/>
          <w:lang w:eastAsia="zh-CN"/>
        </w:rPr>
        <w:t>Peiyan Liu</w:t>
      </w:r>
      <w:r w:rsidR="004F7F04">
        <w:rPr>
          <w:rFonts w:ascii="Times New Roman" w:hAnsi="Times New Roman"/>
          <w:szCs w:val="24"/>
        </w:rPr>
        <w:t xml:space="preserve"> (</w:t>
      </w:r>
      <w:r w:rsidR="001A315A">
        <w:rPr>
          <w:rFonts w:ascii="Times New Roman" w:hAnsi="Times New Roman"/>
          <w:szCs w:val="24"/>
          <w:lang w:eastAsia="zh-CN"/>
        </w:rPr>
        <w:t>Peiyan</w:t>
      </w:r>
      <w:r w:rsidR="001A315A">
        <w:rPr>
          <w:rFonts w:ascii="Times New Roman" w:hAnsi="Times New Roman" w:hint="eastAsia"/>
          <w:szCs w:val="24"/>
          <w:lang w:eastAsia="zh-CN"/>
        </w:rPr>
        <w:t>.liu</w:t>
      </w:r>
      <w:r w:rsidR="004F7F04" w:rsidRPr="004F7F04">
        <w:rPr>
          <w:rFonts w:ascii="Times New Roman" w:hAnsi="Times New Roman"/>
          <w:szCs w:val="24"/>
        </w:rPr>
        <w:t>@du.edu</w:t>
      </w:r>
      <w:r w:rsidR="004F7F04">
        <w:rPr>
          <w:rFonts w:ascii="Times New Roman" w:hAnsi="Times New Roman"/>
          <w:szCs w:val="24"/>
        </w:rPr>
        <w:t xml:space="preserve">) </w:t>
      </w:r>
    </w:p>
    <w:p w:rsidR="00E47598" w:rsidRPr="00C31AC3" w:rsidRDefault="00E47598" w:rsidP="00876D0D">
      <w:pPr>
        <w:tabs>
          <w:tab w:val="left" w:pos="-720"/>
        </w:tabs>
        <w:suppressAutoHyphens/>
        <w:rPr>
          <w:rFonts w:ascii="Times New Roman" w:hAnsi="Times New Roman"/>
          <w:szCs w:val="24"/>
        </w:rPr>
      </w:pPr>
      <w:r w:rsidRPr="00C31AC3">
        <w:rPr>
          <w:rFonts w:ascii="Times New Roman" w:hAnsi="Times New Roman"/>
          <w:szCs w:val="24"/>
        </w:rPr>
        <w:t xml:space="preserve">GTA Office hours: </w:t>
      </w:r>
      <w:r w:rsidR="001D52B3">
        <w:rPr>
          <w:rFonts w:ascii="Times New Roman" w:hAnsi="Times New Roman" w:hint="eastAsia"/>
          <w:szCs w:val="24"/>
          <w:lang w:eastAsia="zh-CN"/>
        </w:rPr>
        <w:t xml:space="preserve"> M 2-4 &amp; T 10-12 </w:t>
      </w:r>
      <w:r w:rsidRPr="00C31AC3">
        <w:rPr>
          <w:rFonts w:ascii="Times New Roman" w:hAnsi="Times New Roman"/>
          <w:szCs w:val="24"/>
        </w:rPr>
        <w:t>in RMS Cubes (KRH 2nd floor near LIS offices)</w:t>
      </w:r>
    </w:p>
    <w:p w:rsidR="00E47598" w:rsidRPr="00C31AC3" w:rsidRDefault="00E47598" w:rsidP="00876D0D">
      <w:pPr>
        <w:tabs>
          <w:tab w:val="left" w:pos="-720"/>
        </w:tabs>
        <w:suppressAutoHyphens/>
        <w:rPr>
          <w:rFonts w:ascii="Times New Roman" w:hAnsi="Times New Roman"/>
          <w:szCs w:val="24"/>
        </w:rPr>
      </w:pPr>
    </w:p>
    <w:p w:rsidR="009815D3" w:rsidRDefault="009815D3" w:rsidP="00876D0D">
      <w:pPr>
        <w:tabs>
          <w:tab w:val="left" w:pos="-720"/>
        </w:tabs>
        <w:suppressAutoHyphens/>
        <w:rPr>
          <w:rFonts w:ascii="Times New Roman" w:hAnsi="Times New Roman"/>
          <w:szCs w:val="24"/>
        </w:rPr>
      </w:pPr>
      <w:r w:rsidRPr="00C31AC3">
        <w:rPr>
          <w:rFonts w:ascii="Times New Roman" w:hAnsi="Times New Roman"/>
          <w:b/>
          <w:szCs w:val="24"/>
        </w:rPr>
        <w:t>Prerequisite</w:t>
      </w:r>
      <w:r w:rsidR="00DD5DE1" w:rsidRPr="00C31AC3">
        <w:rPr>
          <w:rFonts w:ascii="Times New Roman" w:hAnsi="Times New Roman"/>
          <w:szCs w:val="24"/>
        </w:rPr>
        <w:t xml:space="preserve">:  Graduate Standing, </w:t>
      </w:r>
      <w:r w:rsidR="002C0FD2" w:rsidRPr="00C31AC3">
        <w:rPr>
          <w:rFonts w:ascii="Times New Roman" w:hAnsi="Times New Roman"/>
          <w:szCs w:val="24"/>
        </w:rPr>
        <w:t>RM</w:t>
      </w:r>
      <w:r w:rsidR="00DD5DE1" w:rsidRPr="00C31AC3">
        <w:rPr>
          <w:rFonts w:ascii="Times New Roman" w:hAnsi="Times New Roman"/>
          <w:szCs w:val="24"/>
        </w:rPr>
        <w:t>S</w:t>
      </w:r>
      <w:r w:rsidR="002C0FD2" w:rsidRPr="00C31AC3">
        <w:rPr>
          <w:rFonts w:ascii="Times New Roman" w:hAnsi="Times New Roman"/>
          <w:szCs w:val="24"/>
        </w:rPr>
        <w:t xml:space="preserve"> 49</w:t>
      </w:r>
      <w:r w:rsidR="00DD5DE1" w:rsidRPr="00C31AC3">
        <w:rPr>
          <w:rFonts w:ascii="Times New Roman" w:hAnsi="Times New Roman"/>
          <w:szCs w:val="24"/>
        </w:rPr>
        <w:t>11</w:t>
      </w:r>
      <w:r w:rsidR="005E4A0B" w:rsidRPr="00C31AC3">
        <w:rPr>
          <w:rFonts w:ascii="Times New Roman" w:hAnsi="Times New Roman"/>
          <w:szCs w:val="24"/>
        </w:rPr>
        <w:t xml:space="preserve"> – Correlation and Regression</w:t>
      </w:r>
    </w:p>
    <w:p w:rsidR="00A01989" w:rsidRPr="00A01989" w:rsidRDefault="00A01989" w:rsidP="00A01989">
      <w:pPr>
        <w:pStyle w:val="Default"/>
        <w:numPr>
          <w:ilvl w:val="0"/>
          <w:numId w:val="23"/>
        </w:numPr>
      </w:pPr>
      <w:r w:rsidRPr="00A01989">
        <w:rPr>
          <w:i/>
        </w:rPr>
        <w:t>Minimum Technical Skills Expected</w:t>
      </w:r>
      <w:r>
        <w:t xml:space="preserve">: </w:t>
      </w:r>
      <w:r w:rsidRPr="00A01989">
        <w:t xml:space="preserve">using email with attachments, using </w:t>
      </w:r>
      <w:r>
        <w:t xml:space="preserve">Microsoft WORD and POWERPOINT programs, familiar with SPSS and basic EXCEL functions. </w:t>
      </w:r>
    </w:p>
    <w:p w:rsidR="009815D3" w:rsidRPr="00C31AC3" w:rsidRDefault="009815D3" w:rsidP="00876D0D">
      <w:pPr>
        <w:tabs>
          <w:tab w:val="left" w:pos="-720"/>
        </w:tabs>
        <w:suppressAutoHyphens/>
        <w:rPr>
          <w:rFonts w:ascii="Times New Roman" w:hAnsi="Times New Roman"/>
          <w:szCs w:val="24"/>
        </w:rPr>
      </w:pPr>
    </w:p>
    <w:p w:rsidR="002A6CDE" w:rsidRPr="00C31AC3" w:rsidRDefault="009815D3" w:rsidP="00876D0D">
      <w:pPr>
        <w:tabs>
          <w:tab w:val="left" w:pos="-720"/>
        </w:tabs>
        <w:suppressAutoHyphens/>
        <w:rPr>
          <w:rFonts w:ascii="Times New Roman" w:hAnsi="Times New Roman"/>
          <w:szCs w:val="24"/>
        </w:rPr>
      </w:pPr>
      <w:r w:rsidRPr="00C31AC3">
        <w:rPr>
          <w:rFonts w:ascii="Times New Roman" w:hAnsi="Times New Roman"/>
          <w:b/>
          <w:szCs w:val="24"/>
        </w:rPr>
        <w:t>Text:</w:t>
      </w:r>
      <w:r w:rsidRPr="00C31AC3">
        <w:rPr>
          <w:rFonts w:ascii="Times New Roman" w:hAnsi="Times New Roman"/>
          <w:szCs w:val="24"/>
        </w:rPr>
        <w:t xml:space="preserve">  </w:t>
      </w:r>
      <w:proofErr w:type="spellStart"/>
      <w:r w:rsidR="00763113" w:rsidRPr="00C31AC3">
        <w:rPr>
          <w:rFonts w:ascii="Times New Roman" w:hAnsi="Times New Roman"/>
          <w:szCs w:val="24"/>
        </w:rPr>
        <w:t>Raudenbush</w:t>
      </w:r>
      <w:proofErr w:type="spellEnd"/>
      <w:r w:rsidR="00763113" w:rsidRPr="00C31AC3">
        <w:rPr>
          <w:rFonts w:ascii="Times New Roman" w:hAnsi="Times New Roman"/>
          <w:szCs w:val="24"/>
        </w:rPr>
        <w:t xml:space="preserve">, S. W., &amp; </w:t>
      </w:r>
      <w:proofErr w:type="spellStart"/>
      <w:r w:rsidR="00763113" w:rsidRPr="00C31AC3">
        <w:rPr>
          <w:rFonts w:ascii="Times New Roman" w:hAnsi="Times New Roman"/>
          <w:szCs w:val="24"/>
        </w:rPr>
        <w:t>Bryk</w:t>
      </w:r>
      <w:proofErr w:type="spellEnd"/>
      <w:r w:rsidR="00763113" w:rsidRPr="00C31AC3">
        <w:rPr>
          <w:rFonts w:ascii="Times New Roman" w:hAnsi="Times New Roman"/>
          <w:szCs w:val="24"/>
        </w:rPr>
        <w:t>, A. S. (2002</w:t>
      </w:r>
      <w:r w:rsidRPr="00C31AC3">
        <w:rPr>
          <w:rFonts w:ascii="Times New Roman" w:hAnsi="Times New Roman"/>
          <w:szCs w:val="24"/>
        </w:rPr>
        <w:t xml:space="preserve">).  </w:t>
      </w:r>
      <w:r w:rsidR="00763113" w:rsidRPr="00C31AC3">
        <w:rPr>
          <w:rFonts w:ascii="Times New Roman" w:hAnsi="Times New Roman"/>
          <w:i/>
          <w:szCs w:val="24"/>
        </w:rPr>
        <w:t>Hierarchical Linear Models: Application and Data Analysis Methods</w:t>
      </w:r>
      <w:r w:rsidRPr="00C31AC3">
        <w:rPr>
          <w:rFonts w:ascii="Times New Roman" w:hAnsi="Times New Roman"/>
          <w:i/>
          <w:szCs w:val="24"/>
        </w:rPr>
        <w:t>, 2</w:t>
      </w:r>
      <w:r w:rsidRPr="00C31AC3">
        <w:rPr>
          <w:rFonts w:ascii="Times New Roman" w:hAnsi="Times New Roman"/>
          <w:i/>
          <w:szCs w:val="24"/>
          <w:vertAlign w:val="superscript"/>
        </w:rPr>
        <w:t>nd</w:t>
      </w:r>
      <w:r w:rsidRPr="00C31AC3">
        <w:rPr>
          <w:rFonts w:ascii="Times New Roman" w:hAnsi="Times New Roman"/>
          <w:i/>
          <w:szCs w:val="24"/>
        </w:rPr>
        <w:t xml:space="preserve"> Ed.</w:t>
      </w:r>
      <w:r w:rsidRPr="00C31AC3">
        <w:rPr>
          <w:rFonts w:ascii="Times New Roman" w:hAnsi="Times New Roman"/>
          <w:szCs w:val="24"/>
        </w:rPr>
        <w:t xml:space="preserve">  </w:t>
      </w:r>
      <w:r w:rsidR="00763113" w:rsidRPr="00C31AC3">
        <w:rPr>
          <w:rFonts w:ascii="Times New Roman" w:hAnsi="Times New Roman"/>
          <w:szCs w:val="24"/>
        </w:rPr>
        <w:t>Sage Publications.</w:t>
      </w:r>
      <w:r w:rsidRPr="00C31AC3">
        <w:rPr>
          <w:rFonts w:ascii="Times New Roman" w:hAnsi="Times New Roman"/>
          <w:szCs w:val="24"/>
        </w:rPr>
        <w:t xml:space="preserve">  </w:t>
      </w:r>
    </w:p>
    <w:p w:rsidR="009815D3" w:rsidRPr="00C31AC3" w:rsidRDefault="009815D3" w:rsidP="00876D0D">
      <w:pPr>
        <w:numPr>
          <w:ilvl w:val="0"/>
          <w:numId w:val="7"/>
        </w:numPr>
        <w:tabs>
          <w:tab w:val="left" w:pos="-720"/>
        </w:tabs>
        <w:suppressAutoHyphens/>
        <w:rPr>
          <w:rFonts w:ascii="Times New Roman" w:hAnsi="Times New Roman"/>
          <w:szCs w:val="24"/>
        </w:rPr>
      </w:pPr>
      <w:r w:rsidRPr="00C31AC3">
        <w:rPr>
          <w:rFonts w:ascii="Times New Roman" w:hAnsi="Times New Roman"/>
          <w:szCs w:val="24"/>
        </w:rPr>
        <w:t xml:space="preserve">Additional readings will be distributed in class and/or placed on </w:t>
      </w:r>
      <w:r w:rsidR="000D6220">
        <w:rPr>
          <w:rFonts w:ascii="Times New Roman" w:hAnsi="Times New Roman"/>
          <w:szCs w:val="24"/>
        </w:rPr>
        <w:t>Canvas</w:t>
      </w:r>
      <w:r w:rsidRPr="00C31AC3">
        <w:rPr>
          <w:rFonts w:ascii="Times New Roman" w:hAnsi="Times New Roman"/>
          <w:szCs w:val="24"/>
        </w:rPr>
        <w:t>.</w:t>
      </w:r>
    </w:p>
    <w:p w:rsidR="00FE38D7" w:rsidRPr="00FE38D7" w:rsidRDefault="003001D4" w:rsidP="00FE38D7">
      <w:pPr>
        <w:tabs>
          <w:tab w:val="left" w:pos="-720"/>
        </w:tabs>
        <w:suppressAutoHyphens/>
        <w:rPr>
          <w:rFonts w:ascii="Times New Roman" w:hAnsi="Times New Roman"/>
          <w:b/>
          <w:szCs w:val="24"/>
        </w:rPr>
      </w:pPr>
      <w:r>
        <w:rPr>
          <w:rFonts w:ascii="Times New Roman" w:hAnsi="Times New Roman"/>
          <w:szCs w:val="24"/>
        </w:rPr>
        <w:br w:type="page"/>
      </w:r>
      <w:r w:rsidR="00FE38D7" w:rsidRPr="00FE38D7">
        <w:rPr>
          <w:rFonts w:ascii="Times New Roman" w:hAnsi="Times New Roman"/>
          <w:b/>
          <w:szCs w:val="24"/>
        </w:rPr>
        <w:lastRenderedPageBreak/>
        <w:t>Course Format</w:t>
      </w:r>
    </w:p>
    <w:p w:rsidR="00FE38D7" w:rsidRPr="00FE38D7" w:rsidRDefault="00FE38D7" w:rsidP="00FE38D7">
      <w:pPr>
        <w:tabs>
          <w:tab w:val="left" w:pos="-720"/>
        </w:tabs>
        <w:suppressAutoHyphens/>
        <w:rPr>
          <w:rFonts w:ascii="Times New Roman" w:hAnsi="Times New Roman"/>
          <w:szCs w:val="24"/>
        </w:rPr>
      </w:pPr>
      <w:r w:rsidRPr="00FE38D7">
        <w:rPr>
          <w:rFonts w:ascii="Times New Roman" w:hAnsi="Times New Roman"/>
          <w:szCs w:val="24"/>
        </w:rPr>
        <w:t xml:space="preserve">This is a </w:t>
      </w:r>
      <w:r w:rsidRPr="000D6220">
        <w:rPr>
          <w:rFonts w:ascii="Times New Roman" w:hAnsi="Times New Roman"/>
          <w:b/>
          <w:szCs w:val="24"/>
          <w:u w:val="single"/>
        </w:rPr>
        <w:t>hybrid</w:t>
      </w:r>
      <w:r w:rsidRPr="00FE38D7">
        <w:rPr>
          <w:rFonts w:ascii="Times New Roman" w:hAnsi="Times New Roman"/>
          <w:szCs w:val="24"/>
        </w:rPr>
        <w:t xml:space="preserve"> course in which the class meeting time will be evenly distributed online and face-to-face (roughly 90 minutes each way). You are required to engage with course content and complete in-class and after-class assignments through the </w:t>
      </w:r>
      <w:r w:rsidR="000D6220">
        <w:rPr>
          <w:rFonts w:ascii="Times New Roman" w:hAnsi="Times New Roman"/>
          <w:szCs w:val="24"/>
        </w:rPr>
        <w:t>canvas</w:t>
      </w:r>
      <w:r w:rsidRPr="00FE38D7">
        <w:rPr>
          <w:rFonts w:ascii="Times New Roman" w:hAnsi="Times New Roman"/>
          <w:szCs w:val="24"/>
        </w:rPr>
        <w:t xml:space="preserve"> course. You must participate fully in the face-to-face AND online portion of this course in order to fulfill the learning objectives and receive a passing grade.</w:t>
      </w:r>
    </w:p>
    <w:p w:rsidR="003001D4" w:rsidRDefault="003001D4" w:rsidP="00876D0D">
      <w:pPr>
        <w:widowControl/>
        <w:rPr>
          <w:rFonts w:ascii="Times New Roman" w:hAnsi="Times New Roman"/>
          <w:szCs w:val="24"/>
        </w:rPr>
      </w:pPr>
    </w:p>
    <w:p w:rsidR="00CD6EA7" w:rsidRPr="00C31AC3" w:rsidRDefault="00CD6EA7" w:rsidP="00876D0D">
      <w:pPr>
        <w:tabs>
          <w:tab w:val="left" w:pos="-720"/>
        </w:tabs>
        <w:suppressAutoHyphens/>
        <w:rPr>
          <w:rFonts w:ascii="Times New Roman" w:hAnsi="Times New Roman"/>
          <w:b/>
          <w:szCs w:val="24"/>
        </w:rPr>
      </w:pPr>
      <w:r w:rsidRPr="00C31AC3">
        <w:rPr>
          <w:rFonts w:ascii="Times New Roman" w:hAnsi="Times New Roman"/>
          <w:b/>
          <w:szCs w:val="24"/>
        </w:rPr>
        <w:t>Software</w:t>
      </w:r>
    </w:p>
    <w:p w:rsidR="004B405F" w:rsidRPr="00C31AC3" w:rsidRDefault="004B405F" w:rsidP="00876D0D">
      <w:pPr>
        <w:tabs>
          <w:tab w:val="left" w:pos="-720"/>
        </w:tabs>
        <w:suppressAutoHyphens/>
        <w:rPr>
          <w:rFonts w:ascii="Times New Roman" w:hAnsi="Times New Roman"/>
          <w:szCs w:val="24"/>
        </w:rPr>
      </w:pPr>
      <w:r w:rsidRPr="00C31AC3">
        <w:rPr>
          <w:rFonts w:ascii="Times New Roman" w:hAnsi="Times New Roman"/>
          <w:szCs w:val="24"/>
        </w:rPr>
        <w:t xml:space="preserve">There are several statistical software packages available to conduct HLM analyses including HLM, PROC MIXED in SAS, </w:t>
      </w:r>
      <w:r w:rsidR="0010038C" w:rsidRPr="00C31AC3">
        <w:rPr>
          <w:rFonts w:ascii="Times New Roman" w:hAnsi="Times New Roman"/>
          <w:szCs w:val="24"/>
        </w:rPr>
        <w:t xml:space="preserve">Mixed procedure in SPSS, and </w:t>
      </w:r>
      <w:proofErr w:type="spellStart"/>
      <w:r w:rsidRPr="00C31AC3">
        <w:rPr>
          <w:rFonts w:ascii="Times New Roman" w:hAnsi="Times New Roman"/>
          <w:szCs w:val="24"/>
        </w:rPr>
        <w:t>MLwiN</w:t>
      </w:r>
      <w:proofErr w:type="spellEnd"/>
      <w:r w:rsidRPr="00C31AC3">
        <w:rPr>
          <w:rFonts w:ascii="Times New Roman" w:hAnsi="Times New Roman"/>
          <w:szCs w:val="24"/>
        </w:rPr>
        <w:t>.</w:t>
      </w:r>
      <w:r w:rsidR="0010038C" w:rsidRPr="00C31AC3">
        <w:rPr>
          <w:rFonts w:ascii="Times New Roman" w:hAnsi="Times New Roman"/>
          <w:szCs w:val="24"/>
        </w:rPr>
        <w:t xml:space="preserve"> </w:t>
      </w:r>
      <w:r w:rsidRPr="00C31AC3">
        <w:rPr>
          <w:rFonts w:ascii="Times New Roman" w:hAnsi="Times New Roman"/>
          <w:szCs w:val="24"/>
        </w:rPr>
        <w:t xml:space="preserve">Some multilevel models, particularly those focusing on longitudinal change, can be done in SEM </w:t>
      </w:r>
      <w:r w:rsidR="0010038C" w:rsidRPr="00C31AC3">
        <w:rPr>
          <w:rFonts w:ascii="Times New Roman" w:hAnsi="Times New Roman"/>
          <w:szCs w:val="24"/>
        </w:rPr>
        <w:t xml:space="preserve">packages such as LISREL and </w:t>
      </w:r>
      <w:proofErr w:type="spellStart"/>
      <w:r w:rsidR="0010038C" w:rsidRPr="00C31AC3">
        <w:rPr>
          <w:rFonts w:ascii="Times New Roman" w:hAnsi="Times New Roman"/>
          <w:szCs w:val="24"/>
        </w:rPr>
        <w:t>MP</w:t>
      </w:r>
      <w:r w:rsidRPr="00C31AC3">
        <w:rPr>
          <w:rFonts w:ascii="Times New Roman" w:hAnsi="Times New Roman"/>
          <w:szCs w:val="24"/>
        </w:rPr>
        <w:t>lus</w:t>
      </w:r>
      <w:proofErr w:type="spellEnd"/>
      <w:r w:rsidRPr="00C31AC3">
        <w:rPr>
          <w:rFonts w:ascii="Times New Roman" w:hAnsi="Times New Roman"/>
          <w:szCs w:val="24"/>
        </w:rPr>
        <w:t xml:space="preserve">. </w:t>
      </w:r>
    </w:p>
    <w:p w:rsidR="004B405F" w:rsidRPr="00C31AC3" w:rsidRDefault="004B405F" w:rsidP="00876D0D">
      <w:pPr>
        <w:tabs>
          <w:tab w:val="left" w:pos="-720"/>
        </w:tabs>
        <w:suppressAutoHyphens/>
        <w:rPr>
          <w:rFonts w:ascii="Times New Roman" w:hAnsi="Times New Roman"/>
          <w:szCs w:val="24"/>
        </w:rPr>
      </w:pPr>
    </w:p>
    <w:p w:rsidR="00B4139F" w:rsidRPr="00C31AC3" w:rsidRDefault="004B405F" w:rsidP="00876D0D">
      <w:pPr>
        <w:tabs>
          <w:tab w:val="left" w:pos="-720"/>
        </w:tabs>
        <w:suppressAutoHyphens/>
        <w:rPr>
          <w:rFonts w:ascii="Times New Roman" w:hAnsi="Times New Roman"/>
          <w:szCs w:val="24"/>
        </w:rPr>
      </w:pPr>
      <w:r w:rsidRPr="00C31AC3">
        <w:rPr>
          <w:rFonts w:ascii="Times New Roman" w:hAnsi="Times New Roman"/>
          <w:szCs w:val="24"/>
        </w:rPr>
        <w:t>The analyses presented in this class will be done using the free student version of HLM7 (</w:t>
      </w:r>
      <w:hyperlink r:id="rId6" w:history="1">
        <w:r w:rsidRPr="00C31AC3">
          <w:rPr>
            <w:rStyle w:val="Hyperlink"/>
            <w:rFonts w:ascii="Times New Roman" w:hAnsi="Times New Roman"/>
            <w:szCs w:val="24"/>
          </w:rPr>
          <w:t>http://www.ssicentral.com/hlm/student.html</w:t>
        </w:r>
      </w:hyperlink>
      <w:r w:rsidRPr="00C31AC3">
        <w:rPr>
          <w:rFonts w:ascii="Times New Roman" w:hAnsi="Times New Roman"/>
          <w:szCs w:val="24"/>
        </w:rPr>
        <w:t xml:space="preserve">), although you are free to use other multilevel programs for your individual exercises and projects if you wish. </w:t>
      </w:r>
    </w:p>
    <w:p w:rsidR="006161AB" w:rsidRPr="00C31AC3" w:rsidRDefault="006161AB" w:rsidP="00876D0D">
      <w:pPr>
        <w:tabs>
          <w:tab w:val="left" w:pos="-720"/>
        </w:tabs>
        <w:suppressAutoHyphens/>
        <w:ind w:left="360" w:hanging="360"/>
        <w:jc w:val="center"/>
        <w:rPr>
          <w:rFonts w:ascii="Times New Roman" w:hAnsi="Times New Roman"/>
          <w:b/>
          <w:szCs w:val="24"/>
        </w:rPr>
      </w:pPr>
    </w:p>
    <w:p w:rsidR="003001D4" w:rsidRPr="00C31AC3" w:rsidRDefault="003001D4" w:rsidP="000D579F">
      <w:pPr>
        <w:tabs>
          <w:tab w:val="left" w:pos="-720"/>
        </w:tabs>
        <w:suppressAutoHyphens/>
        <w:rPr>
          <w:rFonts w:ascii="Times New Roman" w:hAnsi="Times New Roman"/>
          <w:b/>
          <w:szCs w:val="24"/>
        </w:rPr>
      </w:pPr>
      <w:r w:rsidRPr="00C31AC3">
        <w:rPr>
          <w:rFonts w:ascii="Times New Roman" w:hAnsi="Times New Roman"/>
          <w:b/>
          <w:szCs w:val="24"/>
        </w:rPr>
        <w:t>Assignment Guidelines</w:t>
      </w:r>
    </w:p>
    <w:p w:rsidR="00AD5562" w:rsidRPr="00AD5562" w:rsidRDefault="003001D4" w:rsidP="00AD5562">
      <w:pPr>
        <w:tabs>
          <w:tab w:val="left" w:pos="-720"/>
        </w:tabs>
        <w:suppressAutoHyphens/>
        <w:spacing w:after="120"/>
        <w:rPr>
          <w:rFonts w:ascii="Times New Roman" w:hAnsi="Times New Roman"/>
          <w:b/>
          <w:szCs w:val="24"/>
          <w:lang w:eastAsia="zh-CN"/>
        </w:rPr>
      </w:pPr>
      <w:r w:rsidRPr="00C31AC3">
        <w:rPr>
          <w:rFonts w:ascii="Times New Roman" w:hAnsi="Times New Roman"/>
          <w:szCs w:val="24"/>
        </w:rPr>
        <w:t xml:space="preserve">All the assignments must be typed up and submitted electronically on </w:t>
      </w:r>
      <w:r w:rsidR="000D6220">
        <w:rPr>
          <w:rFonts w:ascii="Times New Roman" w:hAnsi="Times New Roman"/>
          <w:szCs w:val="24"/>
        </w:rPr>
        <w:t>canvas</w:t>
      </w:r>
      <w:r w:rsidRPr="00C31AC3">
        <w:rPr>
          <w:rFonts w:ascii="Times New Roman" w:hAnsi="Times New Roman"/>
          <w:szCs w:val="24"/>
        </w:rPr>
        <w:t xml:space="preserve"> by the due date</w:t>
      </w:r>
      <w:r w:rsidRPr="000D6220">
        <w:rPr>
          <w:rFonts w:ascii="Times New Roman" w:hAnsi="Times New Roman"/>
          <w:szCs w:val="24"/>
          <w:u w:val="single"/>
        </w:rPr>
        <w:t xml:space="preserve">. </w:t>
      </w:r>
      <w:r w:rsidRPr="0010287A">
        <w:rPr>
          <w:rFonts w:ascii="Times New Roman" w:hAnsi="Times New Roman"/>
          <w:szCs w:val="24"/>
        </w:rPr>
        <w:t xml:space="preserve">Everyone has </w:t>
      </w:r>
      <w:r w:rsidRPr="0010287A">
        <w:rPr>
          <w:rFonts w:ascii="Times New Roman" w:hAnsi="Times New Roman"/>
          <w:b/>
          <w:i/>
          <w:szCs w:val="24"/>
          <w:u w:val="single"/>
        </w:rPr>
        <w:t>one</w:t>
      </w:r>
      <w:r w:rsidRPr="0010287A">
        <w:rPr>
          <w:rFonts w:ascii="Times New Roman" w:hAnsi="Times New Roman"/>
          <w:szCs w:val="24"/>
          <w:u w:val="single"/>
        </w:rPr>
        <w:t xml:space="preserve"> opportunity for late work</w:t>
      </w:r>
      <w:r w:rsidRPr="0010287A">
        <w:rPr>
          <w:rFonts w:ascii="Times New Roman" w:hAnsi="Times New Roman"/>
          <w:szCs w:val="24"/>
        </w:rPr>
        <w:t xml:space="preserve">. After that </w:t>
      </w:r>
      <w:r w:rsidRPr="0010287A">
        <w:rPr>
          <w:rFonts w:ascii="Times New Roman" w:hAnsi="Times New Roman"/>
          <w:b/>
          <w:i/>
          <w:szCs w:val="24"/>
          <w:u w:val="single"/>
        </w:rPr>
        <w:t>five</w:t>
      </w:r>
      <w:r w:rsidRPr="0010287A">
        <w:rPr>
          <w:rFonts w:ascii="Times New Roman" w:hAnsi="Times New Roman"/>
          <w:szCs w:val="24"/>
          <w:u w:val="single"/>
        </w:rPr>
        <w:t xml:space="preserve"> points will be deducted from the credit for assignments submitted late for each day after the due date</w:t>
      </w:r>
      <w:r w:rsidRPr="0010287A">
        <w:rPr>
          <w:rFonts w:ascii="Times New Roman" w:hAnsi="Times New Roman"/>
          <w:szCs w:val="24"/>
        </w:rPr>
        <w:t>.</w:t>
      </w:r>
      <w:r w:rsidRPr="00C31AC3">
        <w:rPr>
          <w:rFonts w:ascii="Times New Roman" w:hAnsi="Times New Roman"/>
          <w:szCs w:val="24"/>
        </w:rPr>
        <w:t xml:space="preserve"> Each assignment will be graded on a 100-point scale.</w:t>
      </w:r>
    </w:p>
    <w:p w:rsidR="00AD5562" w:rsidRPr="00AD5562" w:rsidRDefault="00AD5562" w:rsidP="00AD5562">
      <w:pPr>
        <w:pStyle w:val="ListParagraph"/>
        <w:numPr>
          <w:ilvl w:val="0"/>
          <w:numId w:val="12"/>
        </w:numPr>
        <w:tabs>
          <w:tab w:val="left" w:pos="-720"/>
        </w:tabs>
        <w:suppressAutoHyphens/>
        <w:spacing w:after="0" w:line="240" w:lineRule="auto"/>
        <w:rPr>
          <w:rFonts w:ascii="Times New Roman" w:hAnsi="Times New Roman"/>
          <w:b/>
          <w:sz w:val="24"/>
          <w:szCs w:val="24"/>
        </w:rPr>
      </w:pPr>
      <w:r w:rsidRPr="00AD5562">
        <w:rPr>
          <w:rFonts w:ascii="Times New Roman" w:hAnsi="Times New Roman"/>
          <w:b/>
          <w:sz w:val="24"/>
          <w:szCs w:val="24"/>
        </w:rPr>
        <w:t>Online Discussion Participation </w:t>
      </w:r>
    </w:p>
    <w:p w:rsidR="00AD5562" w:rsidRPr="00AD5562" w:rsidRDefault="00AD5562" w:rsidP="00AD5562">
      <w:pPr>
        <w:pStyle w:val="ListParagraph"/>
        <w:numPr>
          <w:ilvl w:val="1"/>
          <w:numId w:val="12"/>
        </w:numPr>
        <w:tabs>
          <w:tab w:val="left" w:pos="-720"/>
        </w:tabs>
        <w:suppressAutoHyphens/>
        <w:spacing w:after="120"/>
        <w:rPr>
          <w:rFonts w:ascii="Times New Roman" w:hAnsi="Times New Roman"/>
          <w:szCs w:val="24"/>
        </w:rPr>
      </w:pPr>
      <w:r w:rsidRPr="00AD5562">
        <w:rPr>
          <w:rFonts w:ascii="Times New Roman" w:hAnsi="Times New Roman"/>
          <w:szCs w:val="24"/>
        </w:rPr>
        <w:t>Each week every student is expected to make at least one substantive post based on the chapter content and respond to at least one of your peers' posts.</w:t>
      </w:r>
    </w:p>
    <w:p w:rsidR="00AD5562" w:rsidRPr="00AD5562" w:rsidRDefault="00AD5562" w:rsidP="00AD5562">
      <w:pPr>
        <w:pStyle w:val="ListParagraph"/>
        <w:numPr>
          <w:ilvl w:val="1"/>
          <w:numId w:val="12"/>
        </w:numPr>
        <w:tabs>
          <w:tab w:val="left" w:pos="-720"/>
        </w:tabs>
        <w:suppressAutoHyphens/>
        <w:spacing w:after="0" w:line="240" w:lineRule="auto"/>
        <w:rPr>
          <w:rFonts w:ascii="Times New Roman" w:hAnsi="Times New Roman"/>
          <w:b/>
          <w:sz w:val="24"/>
          <w:szCs w:val="24"/>
        </w:rPr>
      </w:pPr>
      <w:r w:rsidRPr="00AD5562">
        <w:rPr>
          <w:rFonts w:ascii="Times New Roman" w:eastAsiaTheme="minorEastAsia" w:hAnsi="Times New Roman"/>
          <w:sz w:val="24"/>
          <w:szCs w:val="24"/>
          <w:lang w:eastAsia="en-US"/>
        </w:rPr>
        <w:t>Your substantive post must be related to the topic being discussed that week and can be a question or comment from your learning. Yet it can't be something such as "xxx is so useful" or “I agree with xxx" etc</w:t>
      </w:r>
      <w:r>
        <w:rPr>
          <w:rFonts w:ascii="Times New Roman" w:eastAsiaTheme="minorEastAsia" w:hAnsi="Times New Roman" w:hint="eastAsia"/>
          <w:sz w:val="24"/>
          <w:szCs w:val="24"/>
        </w:rPr>
        <w:t xml:space="preserve">. </w:t>
      </w:r>
    </w:p>
    <w:p w:rsidR="00AD5562" w:rsidRDefault="00AD5562" w:rsidP="00AD5562">
      <w:pPr>
        <w:pStyle w:val="ListParagraph"/>
        <w:numPr>
          <w:ilvl w:val="1"/>
          <w:numId w:val="12"/>
        </w:numPr>
        <w:tabs>
          <w:tab w:val="left" w:pos="-720"/>
        </w:tabs>
        <w:suppressAutoHyphens/>
        <w:spacing w:after="0" w:line="240" w:lineRule="auto"/>
        <w:rPr>
          <w:rFonts w:ascii="Times New Roman" w:hAnsi="Times New Roman"/>
          <w:b/>
          <w:sz w:val="24"/>
          <w:szCs w:val="24"/>
        </w:rPr>
      </w:pPr>
      <w:r w:rsidRPr="00AD5562">
        <w:rPr>
          <w:rFonts w:ascii="Times New Roman" w:eastAsiaTheme="minorEastAsia" w:hAnsi="Times New Roman"/>
          <w:sz w:val="24"/>
          <w:szCs w:val="24"/>
          <w:lang w:eastAsia="en-US"/>
        </w:rPr>
        <w:t>The substantive post must be made by the end of each Wed and the response post must be finished by each Sunday. You are more than welcome to make or reply to more than one post</w:t>
      </w:r>
    </w:p>
    <w:p w:rsidR="003001D4" w:rsidRPr="00C31AC3" w:rsidRDefault="003001D4" w:rsidP="00876D0D">
      <w:pPr>
        <w:pStyle w:val="ListParagraph"/>
        <w:numPr>
          <w:ilvl w:val="0"/>
          <w:numId w:val="12"/>
        </w:numPr>
        <w:tabs>
          <w:tab w:val="left" w:pos="-720"/>
        </w:tabs>
        <w:suppressAutoHyphens/>
        <w:spacing w:after="0" w:line="240" w:lineRule="auto"/>
        <w:rPr>
          <w:rFonts w:ascii="Times New Roman" w:hAnsi="Times New Roman"/>
          <w:b/>
          <w:sz w:val="24"/>
          <w:szCs w:val="24"/>
        </w:rPr>
      </w:pPr>
      <w:r w:rsidRPr="00C31AC3">
        <w:rPr>
          <w:rFonts w:ascii="Times New Roman" w:hAnsi="Times New Roman"/>
          <w:b/>
          <w:sz w:val="24"/>
          <w:szCs w:val="24"/>
        </w:rPr>
        <w:t>Case Study Exercises</w:t>
      </w:r>
    </w:p>
    <w:p w:rsidR="003001D4" w:rsidRPr="00C31AC3" w:rsidRDefault="003001D4" w:rsidP="00876D0D">
      <w:pPr>
        <w:pStyle w:val="ListParagraph"/>
        <w:numPr>
          <w:ilvl w:val="1"/>
          <w:numId w:val="12"/>
        </w:numPr>
        <w:tabs>
          <w:tab w:val="left" w:pos="-720"/>
        </w:tabs>
        <w:suppressAutoHyphens/>
        <w:spacing w:after="0" w:line="240" w:lineRule="auto"/>
        <w:rPr>
          <w:rFonts w:ascii="Times New Roman" w:hAnsi="Times New Roman"/>
          <w:b/>
          <w:sz w:val="24"/>
          <w:szCs w:val="24"/>
        </w:rPr>
      </w:pPr>
      <w:r w:rsidRPr="00C31AC3">
        <w:rPr>
          <w:rFonts w:ascii="Times New Roman" w:hAnsi="Times New Roman"/>
          <w:sz w:val="24"/>
          <w:szCs w:val="24"/>
        </w:rPr>
        <w:t xml:space="preserve">Two case study exercises will be posted separately on </w:t>
      </w:r>
      <w:r w:rsidR="000D6220">
        <w:rPr>
          <w:rFonts w:ascii="Times New Roman" w:hAnsi="Times New Roman"/>
          <w:sz w:val="24"/>
          <w:szCs w:val="24"/>
        </w:rPr>
        <w:t>canvas</w:t>
      </w:r>
      <w:r w:rsidRPr="00C31AC3">
        <w:rPr>
          <w:rFonts w:ascii="Times New Roman" w:hAnsi="Times New Roman"/>
          <w:sz w:val="24"/>
          <w:szCs w:val="24"/>
        </w:rPr>
        <w:t xml:space="preserve">, in which the data and research questions will be given for the students to investigate. </w:t>
      </w:r>
    </w:p>
    <w:p w:rsidR="003001D4" w:rsidRPr="00C31AC3" w:rsidRDefault="003001D4" w:rsidP="00876D0D">
      <w:pPr>
        <w:pStyle w:val="ListParagraph"/>
        <w:numPr>
          <w:ilvl w:val="1"/>
          <w:numId w:val="12"/>
        </w:numPr>
        <w:tabs>
          <w:tab w:val="left" w:pos="-720"/>
        </w:tabs>
        <w:suppressAutoHyphens/>
        <w:spacing w:after="120" w:line="240" w:lineRule="auto"/>
        <w:rPr>
          <w:rFonts w:ascii="Times New Roman" w:hAnsi="Times New Roman"/>
          <w:b/>
          <w:sz w:val="24"/>
          <w:szCs w:val="24"/>
        </w:rPr>
      </w:pPr>
      <w:r w:rsidRPr="00C31AC3">
        <w:rPr>
          <w:rFonts w:ascii="Times New Roman" w:hAnsi="Times New Roman"/>
          <w:sz w:val="24"/>
          <w:szCs w:val="24"/>
        </w:rPr>
        <w:t xml:space="preserve">The students will use the information to run the appropriate HLM models, and submit the annotated output with precise answers to the research questions in short paragraphs. </w:t>
      </w:r>
    </w:p>
    <w:p w:rsidR="003001D4" w:rsidRPr="00C31AC3" w:rsidRDefault="003001D4" w:rsidP="00876D0D">
      <w:pPr>
        <w:pStyle w:val="ListParagraph"/>
        <w:numPr>
          <w:ilvl w:val="0"/>
          <w:numId w:val="7"/>
        </w:numPr>
        <w:tabs>
          <w:tab w:val="left" w:pos="-720"/>
        </w:tabs>
        <w:suppressAutoHyphens/>
        <w:spacing w:after="0" w:line="240" w:lineRule="auto"/>
        <w:rPr>
          <w:rFonts w:ascii="Times New Roman" w:hAnsi="Times New Roman"/>
          <w:sz w:val="24"/>
          <w:szCs w:val="24"/>
        </w:rPr>
      </w:pPr>
      <w:r w:rsidRPr="00C31AC3">
        <w:rPr>
          <w:rFonts w:ascii="Times New Roman" w:hAnsi="Times New Roman"/>
          <w:b/>
          <w:sz w:val="24"/>
          <w:szCs w:val="24"/>
        </w:rPr>
        <w:t>Final Project Proposal</w:t>
      </w:r>
      <w:r w:rsidRPr="00C31AC3">
        <w:rPr>
          <w:rFonts w:ascii="Times New Roman" w:hAnsi="Times New Roman"/>
          <w:sz w:val="24"/>
          <w:szCs w:val="24"/>
        </w:rPr>
        <w:t xml:space="preserve"> </w:t>
      </w:r>
    </w:p>
    <w:p w:rsidR="003001D4" w:rsidRPr="00C31AC3" w:rsidRDefault="003001D4" w:rsidP="00876D0D">
      <w:pPr>
        <w:pStyle w:val="ListParagraph"/>
        <w:numPr>
          <w:ilvl w:val="1"/>
          <w:numId w:val="7"/>
        </w:numPr>
        <w:tabs>
          <w:tab w:val="left" w:pos="-720"/>
        </w:tabs>
        <w:suppressAutoHyphens/>
        <w:spacing w:after="0" w:line="240" w:lineRule="auto"/>
        <w:rPr>
          <w:rFonts w:ascii="Times New Roman" w:hAnsi="Times New Roman"/>
          <w:i/>
          <w:sz w:val="24"/>
          <w:szCs w:val="24"/>
        </w:rPr>
      </w:pPr>
      <w:r w:rsidRPr="00C31AC3">
        <w:rPr>
          <w:rFonts w:ascii="Times New Roman" w:hAnsi="Times New Roman"/>
          <w:i/>
          <w:sz w:val="24"/>
          <w:szCs w:val="24"/>
        </w:rPr>
        <w:t>You may work in groups of no more than 3 for the proposal and report.</w:t>
      </w:r>
    </w:p>
    <w:p w:rsidR="003001D4" w:rsidRPr="00C31AC3" w:rsidRDefault="003001D4" w:rsidP="00876D0D">
      <w:pPr>
        <w:pStyle w:val="ListParagraph"/>
        <w:numPr>
          <w:ilvl w:val="1"/>
          <w:numId w:val="7"/>
        </w:numPr>
        <w:tabs>
          <w:tab w:val="left" w:pos="-720"/>
        </w:tabs>
        <w:suppressAutoHyphens/>
        <w:spacing w:after="0" w:line="240" w:lineRule="auto"/>
        <w:rPr>
          <w:rFonts w:ascii="Times New Roman" w:hAnsi="Times New Roman"/>
          <w:sz w:val="24"/>
          <w:szCs w:val="24"/>
        </w:rPr>
      </w:pPr>
      <w:r w:rsidRPr="00C31AC3">
        <w:rPr>
          <w:rFonts w:ascii="Times New Roman" w:hAnsi="Times New Roman"/>
          <w:sz w:val="24"/>
          <w:szCs w:val="24"/>
        </w:rPr>
        <w:t>5 double-spaced typed pages maximum in total</w:t>
      </w:r>
    </w:p>
    <w:p w:rsidR="003001D4" w:rsidRPr="00C31AC3" w:rsidRDefault="003001D4" w:rsidP="00876D0D">
      <w:pPr>
        <w:pStyle w:val="ListParagraph"/>
        <w:numPr>
          <w:ilvl w:val="1"/>
          <w:numId w:val="7"/>
        </w:numPr>
        <w:tabs>
          <w:tab w:val="left" w:pos="-720"/>
        </w:tabs>
        <w:suppressAutoHyphens/>
        <w:spacing w:after="0" w:line="240" w:lineRule="auto"/>
        <w:rPr>
          <w:rFonts w:ascii="Times New Roman" w:hAnsi="Times New Roman"/>
          <w:sz w:val="24"/>
          <w:szCs w:val="24"/>
        </w:rPr>
      </w:pPr>
      <w:r w:rsidRPr="00C31AC3">
        <w:rPr>
          <w:rFonts w:ascii="Times New Roman" w:hAnsi="Times New Roman"/>
          <w:sz w:val="24"/>
          <w:szCs w:val="24"/>
        </w:rPr>
        <w:t xml:space="preserve">1-2 paragraphs describing your research topic and research question </w:t>
      </w:r>
    </w:p>
    <w:p w:rsidR="003001D4" w:rsidRPr="00C31AC3" w:rsidRDefault="003001D4" w:rsidP="00876D0D">
      <w:pPr>
        <w:pStyle w:val="ListParagraph"/>
        <w:numPr>
          <w:ilvl w:val="1"/>
          <w:numId w:val="7"/>
        </w:numPr>
        <w:tabs>
          <w:tab w:val="left" w:pos="-720"/>
        </w:tabs>
        <w:suppressAutoHyphens/>
        <w:spacing w:after="0" w:line="240" w:lineRule="auto"/>
        <w:rPr>
          <w:rFonts w:ascii="Times New Roman" w:hAnsi="Times New Roman"/>
          <w:sz w:val="24"/>
          <w:szCs w:val="24"/>
        </w:rPr>
      </w:pPr>
      <w:r w:rsidRPr="00C31AC3">
        <w:rPr>
          <w:rFonts w:ascii="Times New Roman" w:hAnsi="Times New Roman"/>
          <w:sz w:val="24"/>
          <w:szCs w:val="24"/>
        </w:rPr>
        <w:t xml:space="preserve">Your hypotheses (3 maximum) and associated predictions </w:t>
      </w:r>
    </w:p>
    <w:p w:rsidR="003001D4" w:rsidRPr="00C31AC3" w:rsidRDefault="003001D4" w:rsidP="00876D0D">
      <w:pPr>
        <w:pStyle w:val="ListParagraph"/>
        <w:numPr>
          <w:ilvl w:val="1"/>
          <w:numId w:val="7"/>
        </w:numPr>
        <w:tabs>
          <w:tab w:val="left" w:pos="-720"/>
        </w:tabs>
        <w:suppressAutoHyphens/>
        <w:spacing w:after="0" w:line="240" w:lineRule="auto"/>
        <w:rPr>
          <w:rFonts w:ascii="Times New Roman" w:hAnsi="Times New Roman"/>
          <w:sz w:val="24"/>
          <w:szCs w:val="24"/>
        </w:rPr>
      </w:pPr>
      <w:r w:rsidRPr="00C31AC3">
        <w:rPr>
          <w:rFonts w:ascii="Times New Roman" w:hAnsi="Times New Roman"/>
          <w:sz w:val="24"/>
          <w:szCs w:val="24"/>
        </w:rPr>
        <w:t xml:space="preserve">Description of Methods (à la APA style) </w:t>
      </w:r>
    </w:p>
    <w:p w:rsidR="003001D4" w:rsidRDefault="003001D4" w:rsidP="00876D0D">
      <w:pPr>
        <w:pStyle w:val="ListParagraph"/>
        <w:numPr>
          <w:ilvl w:val="1"/>
          <w:numId w:val="7"/>
        </w:numPr>
        <w:tabs>
          <w:tab w:val="left" w:pos="-720"/>
        </w:tabs>
        <w:suppressAutoHyphens/>
        <w:spacing w:after="120" w:line="240" w:lineRule="auto"/>
        <w:rPr>
          <w:rFonts w:ascii="Times New Roman" w:hAnsi="Times New Roman"/>
          <w:sz w:val="24"/>
          <w:szCs w:val="24"/>
        </w:rPr>
      </w:pPr>
      <w:r w:rsidRPr="00C31AC3">
        <w:rPr>
          <w:rFonts w:ascii="Times New Roman" w:hAnsi="Times New Roman"/>
          <w:sz w:val="24"/>
          <w:szCs w:val="24"/>
        </w:rPr>
        <w:t>Proposed Data Analytic Approach (include</w:t>
      </w:r>
      <w:r>
        <w:rPr>
          <w:rFonts w:ascii="Times New Roman" w:hAnsi="Times New Roman"/>
          <w:sz w:val="24"/>
          <w:szCs w:val="24"/>
        </w:rPr>
        <w:t xml:space="preserve"> ex</w:t>
      </w:r>
      <w:r w:rsidRPr="00C31AC3">
        <w:rPr>
          <w:rFonts w:ascii="Times New Roman" w:hAnsi="Times New Roman"/>
          <w:sz w:val="24"/>
          <w:szCs w:val="24"/>
        </w:rPr>
        <w:t xml:space="preserve">ample HLM model equations) </w:t>
      </w:r>
    </w:p>
    <w:p w:rsidR="0072005B" w:rsidRPr="00C31AC3" w:rsidRDefault="0072005B" w:rsidP="0072005B">
      <w:pPr>
        <w:pStyle w:val="ListParagraph"/>
        <w:tabs>
          <w:tab w:val="left" w:pos="-720"/>
        </w:tabs>
        <w:suppressAutoHyphens/>
        <w:spacing w:after="120" w:line="240" w:lineRule="auto"/>
        <w:ind w:left="1080"/>
        <w:rPr>
          <w:rFonts w:ascii="Times New Roman" w:hAnsi="Times New Roman"/>
          <w:sz w:val="24"/>
          <w:szCs w:val="24"/>
        </w:rPr>
      </w:pPr>
    </w:p>
    <w:p w:rsidR="003001D4" w:rsidRPr="00C31AC3" w:rsidRDefault="003001D4" w:rsidP="00876D0D">
      <w:pPr>
        <w:pStyle w:val="ListParagraph"/>
        <w:numPr>
          <w:ilvl w:val="0"/>
          <w:numId w:val="7"/>
        </w:numPr>
        <w:tabs>
          <w:tab w:val="left" w:pos="-720"/>
        </w:tabs>
        <w:suppressAutoHyphens/>
        <w:spacing w:after="0" w:line="240" w:lineRule="auto"/>
        <w:rPr>
          <w:rFonts w:ascii="Times New Roman" w:hAnsi="Times New Roman"/>
          <w:sz w:val="24"/>
          <w:szCs w:val="24"/>
        </w:rPr>
      </w:pPr>
      <w:r w:rsidRPr="00C31AC3">
        <w:rPr>
          <w:rFonts w:ascii="Times New Roman" w:hAnsi="Times New Roman"/>
          <w:b/>
          <w:sz w:val="24"/>
          <w:szCs w:val="24"/>
        </w:rPr>
        <w:lastRenderedPageBreak/>
        <w:t>Final Project Report</w:t>
      </w:r>
    </w:p>
    <w:p w:rsidR="003001D4" w:rsidRPr="00C31AC3" w:rsidRDefault="003001D4" w:rsidP="00876D0D">
      <w:pPr>
        <w:ind w:left="360"/>
        <w:rPr>
          <w:rFonts w:ascii="Times New Roman" w:hAnsi="Times New Roman"/>
          <w:szCs w:val="24"/>
        </w:rPr>
      </w:pPr>
      <w:r w:rsidRPr="00C31AC3">
        <w:rPr>
          <w:rFonts w:ascii="Times New Roman" w:hAnsi="Times New Roman"/>
          <w:szCs w:val="24"/>
        </w:rPr>
        <w:t xml:space="preserve">It should have all the major components of a typical APA style research paper (title page, abstract, introduction, methods, results, discussion, and references). No more than 15 double-spaced pages excluding appendices. </w:t>
      </w:r>
    </w:p>
    <w:p w:rsidR="003001D4" w:rsidRPr="00C31AC3" w:rsidRDefault="003001D4" w:rsidP="00876D0D">
      <w:pPr>
        <w:pStyle w:val="ListParagraph"/>
        <w:numPr>
          <w:ilvl w:val="0"/>
          <w:numId w:val="15"/>
        </w:numPr>
        <w:spacing w:after="0" w:line="240" w:lineRule="auto"/>
        <w:rPr>
          <w:rFonts w:ascii="Times New Roman" w:hAnsi="Times New Roman"/>
          <w:sz w:val="24"/>
          <w:szCs w:val="24"/>
        </w:rPr>
      </w:pPr>
      <w:r w:rsidRPr="00C31AC3">
        <w:rPr>
          <w:rFonts w:ascii="Times New Roman" w:hAnsi="Times New Roman"/>
          <w:sz w:val="24"/>
          <w:szCs w:val="24"/>
        </w:rPr>
        <w:t>The introduction section (1 page) should clearly delineate the topic of your study and your specific research questions.</w:t>
      </w:r>
    </w:p>
    <w:p w:rsidR="003001D4" w:rsidRPr="00C31AC3" w:rsidRDefault="003001D4" w:rsidP="00876D0D">
      <w:pPr>
        <w:pStyle w:val="ListParagraph"/>
        <w:numPr>
          <w:ilvl w:val="0"/>
          <w:numId w:val="15"/>
        </w:numPr>
        <w:spacing w:after="0" w:line="240" w:lineRule="auto"/>
        <w:rPr>
          <w:rFonts w:ascii="Times New Roman" w:hAnsi="Times New Roman"/>
          <w:sz w:val="24"/>
          <w:szCs w:val="24"/>
        </w:rPr>
      </w:pPr>
      <w:r w:rsidRPr="00C31AC3">
        <w:rPr>
          <w:rFonts w:ascii="Times New Roman" w:hAnsi="Times New Roman"/>
          <w:sz w:val="24"/>
          <w:szCs w:val="24"/>
        </w:rPr>
        <w:t xml:space="preserve">The methods section (2-3 pages) should be brief on participants and variables. </w:t>
      </w:r>
    </w:p>
    <w:p w:rsidR="003001D4" w:rsidRPr="00C31AC3" w:rsidRDefault="003001D4" w:rsidP="00876D0D">
      <w:pPr>
        <w:pStyle w:val="ListParagraph"/>
        <w:numPr>
          <w:ilvl w:val="0"/>
          <w:numId w:val="13"/>
        </w:numPr>
        <w:spacing w:after="0" w:line="240" w:lineRule="auto"/>
        <w:rPr>
          <w:rFonts w:ascii="Times New Roman" w:hAnsi="Times New Roman"/>
          <w:sz w:val="24"/>
          <w:szCs w:val="24"/>
        </w:rPr>
      </w:pPr>
      <w:r w:rsidRPr="00C31AC3">
        <w:rPr>
          <w:rFonts w:ascii="Times New Roman" w:hAnsi="Times New Roman"/>
          <w:sz w:val="24"/>
          <w:szCs w:val="24"/>
        </w:rPr>
        <w:t xml:space="preserve">Devote most of your section to describing the data and models that will be employed to test your specific research questions. </w:t>
      </w:r>
    </w:p>
    <w:p w:rsidR="003001D4" w:rsidRPr="00C31AC3" w:rsidRDefault="003001D4" w:rsidP="00876D0D">
      <w:pPr>
        <w:pStyle w:val="ListParagraph"/>
        <w:numPr>
          <w:ilvl w:val="0"/>
          <w:numId w:val="13"/>
        </w:numPr>
        <w:spacing w:after="0" w:line="240" w:lineRule="auto"/>
        <w:rPr>
          <w:rFonts w:ascii="Times New Roman" w:hAnsi="Times New Roman"/>
          <w:sz w:val="24"/>
          <w:szCs w:val="24"/>
        </w:rPr>
      </w:pPr>
      <w:r w:rsidRPr="00C31AC3">
        <w:rPr>
          <w:rFonts w:ascii="Times New Roman" w:hAnsi="Times New Roman"/>
          <w:sz w:val="24"/>
          <w:szCs w:val="24"/>
        </w:rPr>
        <w:t>Do NOT run every possible model for a given dataset. Choose one outcome variable and small sets of level-1 and level-2 predictors and build to a final model using the steps described in class (e.g., building a level-1 model and then a level-2 model).</w:t>
      </w:r>
    </w:p>
    <w:p w:rsidR="003001D4" w:rsidRPr="00C31AC3" w:rsidRDefault="003001D4" w:rsidP="00876D0D">
      <w:pPr>
        <w:pStyle w:val="ListParagraph"/>
        <w:numPr>
          <w:ilvl w:val="0"/>
          <w:numId w:val="16"/>
        </w:numPr>
        <w:spacing w:line="240" w:lineRule="auto"/>
        <w:rPr>
          <w:rFonts w:ascii="Times New Roman" w:hAnsi="Times New Roman"/>
          <w:sz w:val="24"/>
          <w:szCs w:val="24"/>
        </w:rPr>
      </w:pPr>
      <w:r w:rsidRPr="00C31AC3">
        <w:rPr>
          <w:rFonts w:ascii="Times New Roman" w:hAnsi="Times New Roman"/>
          <w:sz w:val="24"/>
          <w:szCs w:val="24"/>
        </w:rPr>
        <w:t>The results section (3-5 pages) should provide answers to your research questions. Include appropriate tables/graphs as necessary. However, do NOT attach large amounts of HLM program output as an appendix. Choose the most useful and informative</w:t>
      </w:r>
    </w:p>
    <w:p w:rsidR="003001D4" w:rsidRPr="00C31AC3" w:rsidRDefault="003001D4" w:rsidP="00876D0D">
      <w:pPr>
        <w:pStyle w:val="ListParagraph"/>
        <w:numPr>
          <w:ilvl w:val="0"/>
          <w:numId w:val="16"/>
        </w:numPr>
        <w:spacing w:line="240" w:lineRule="auto"/>
        <w:rPr>
          <w:rFonts w:ascii="Times New Roman" w:hAnsi="Times New Roman"/>
          <w:sz w:val="24"/>
          <w:szCs w:val="24"/>
        </w:rPr>
      </w:pPr>
      <w:r w:rsidRPr="00C31AC3">
        <w:rPr>
          <w:rFonts w:ascii="Times New Roman" w:hAnsi="Times New Roman"/>
          <w:sz w:val="24"/>
          <w:szCs w:val="24"/>
        </w:rPr>
        <w:t>The discussion section (2 pages) should present a thoughtful critique (NOT a simple restatement) of the results including any deficiencies in the study/questions/analyses, etc.</w:t>
      </w:r>
    </w:p>
    <w:p w:rsidR="003001D4" w:rsidRPr="00876D0D" w:rsidRDefault="003001D4" w:rsidP="00876D0D">
      <w:pPr>
        <w:rPr>
          <w:rFonts w:ascii="Times New Roman" w:hAnsi="Times New Roman"/>
          <w:szCs w:val="24"/>
          <w:u w:val="single"/>
        </w:rPr>
      </w:pPr>
      <w:r w:rsidRPr="00876D0D">
        <w:rPr>
          <w:rFonts w:ascii="Times New Roman" w:hAnsi="Times New Roman"/>
          <w:szCs w:val="24"/>
          <w:u w:val="single"/>
        </w:rPr>
        <w:t>Both the proposal and final report should be formatted according to APA Publication Manual guidelines. I will be especially sensitive to APA styles on</w:t>
      </w:r>
    </w:p>
    <w:p w:rsidR="003001D4" w:rsidRPr="00C31AC3" w:rsidRDefault="003001D4" w:rsidP="00876D0D">
      <w:pPr>
        <w:pStyle w:val="ListParagraph"/>
        <w:numPr>
          <w:ilvl w:val="0"/>
          <w:numId w:val="10"/>
        </w:numPr>
        <w:spacing w:after="0" w:line="240" w:lineRule="auto"/>
        <w:rPr>
          <w:rFonts w:ascii="Times New Roman" w:hAnsi="Times New Roman"/>
          <w:sz w:val="24"/>
          <w:szCs w:val="24"/>
        </w:rPr>
      </w:pPr>
      <w:r w:rsidRPr="00C31AC3">
        <w:rPr>
          <w:rFonts w:ascii="Times New Roman" w:hAnsi="Times New Roman"/>
          <w:sz w:val="24"/>
          <w:szCs w:val="24"/>
        </w:rPr>
        <w:t>Reporting of test statistics in the paper text</w:t>
      </w:r>
    </w:p>
    <w:p w:rsidR="003001D4" w:rsidRPr="00C31AC3" w:rsidRDefault="003001D4" w:rsidP="00876D0D">
      <w:pPr>
        <w:pStyle w:val="ListParagraph"/>
        <w:numPr>
          <w:ilvl w:val="0"/>
          <w:numId w:val="10"/>
        </w:numPr>
        <w:spacing w:after="0" w:line="240" w:lineRule="auto"/>
        <w:rPr>
          <w:rFonts w:ascii="Times New Roman" w:hAnsi="Times New Roman"/>
          <w:sz w:val="24"/>
          <w:szCs w:val="24"/>
        </w:rPr>
      </w:pPr>
      <w:r w:rsidRPr="00C31AC3">
        <w:rPr>
          <w:rFonts w:ascii="Times New Roman" w:hAnsi="Times New Roman"/>
          <w:sz w:val="24"/>
          <w:szCs w:val="24"/>
        </w:rPr>
        <w:t>General formatting and numbering of tables and figures</w:t>
      </w:r>
    </w:p>
    <w:p w:rsidR="003001D4" w:rsidRPr="00C31AC3" w:rsidRDefault="003001D4" w:rsidP="00876D0D">
      <w:pPr>
        <w:pStyle w:val="ListParagraph"/>
        <w:numPr>
          <w:ilvl w:val="0"/>
          <w:numId w:val="10"/>
        </w:numPr>
        <w:spacing w:after="0" w:line="240" w:lineRule="auto"/>
        <w:rPr>
          <w:rFonts w:ascii="Times New Roman" w:hAnsi="Times New Roman"/>
          <w:sz w:val="24"/>
          <w:szCs w:val="24"/>
        </w:rPr>
      </w:pPr>
      <w:r w:rsidRPr="00C31AC3">
        <w:rPr>
          <w:rFonts w:ascii="Times New Roman" w:hAnsi="Times New Roman"/>
          <w:sz w:val="24"/>
          <w:szCs w:val="24"/>
        </w:rPr>
        <w:t>Section headings (introduction, results, etc.)</w:t>
      </w:r>
    </w:p>
    <w:p w:rsidR="003001D4" w:rsidRPr="00C31AC3" w:rsidRDefault="003001D4" w:rsidP="00876D0D">
      <w:pPr>
        <w:pStyle w:val="ListParagraph"/>
        <w:numPr>
          <w:ilvl w:val="0"/>
          <w:numId w:val="10"/>
        </w:numPr>
        <w:spacing w:after="0" w:line="240" w:lineRule="auto"/>
        <w:rPr>
          <w:rFonts w:ascii="Times New Roman" w:hAnsi="Times New Roman"/>
          <w:sz w:val="24"/>
          <w:szCs w:val="24"/>
        </w:rPr>
      </w:pPr>
      <w:r w:rsidRPr="00C31AC3">
        <w:rPr>
          <w:rFonts w:ascii="Times New Roman" w:hAnsi="Times New Roman"/>
          <w:sz w:val="24"/>
          <w:szCs w:val="24"/>
        </w:rPr>
        <w:t>Form of references and proper use of references</w:t>
      </w:r>
    </w:p>
    <w:p w:rsidR="003001D4" w:rsidRPr="00C31AC3" w:rsidRDefault="003001D4" w:rsidP="00876D0D">
      <w:pPr>
        <w:pStyle w:val="ListParagraph"/>
        <w:numPr>
          <w:ilvl w:val="0"/>
          <w:numId w:val="10"/>
        </w:numPr>
        <w:spacing w:after="0" w:line="240" w:lineRule="auto"/>
        <w:rPr>
          <w:rFonts w:ascii="Times New Roman" w:hAnsi="Times New Roman"/>
          <w:sz w:val="24"/>
          <w:szCs w:val="24"/>
        </w:rPr>
      </w:pPr>
      <w:r w:rsidRPr="00C31AC3">
        <w:rPr>
          <w:rFonts w:ascii="Times New Roman" w:hAnsi="Times New Roman"/>
          <w:sz w:val="24"/>
          <w:szCs w:val="24"/>
        </w:rPr>
        <w:t>Economy and logical flow of expression in the text including appropriate verb tenses within each section</w:t>
      </w:r>
    </w:p>
    <w:p w:rsidR="003001D4" w:rsidRPr="00C31AC3" w:rsidRDefault="003001D4" w:rsidP="00876D0D">
      <w:pPr>
        <w:pStyle w:val="ListParagraph"/>
        <w:numPr>
          <w:ilvl w:val="0"/>
          <w:numId w:val="10"/>
        </w:numPr>
        <w:spacing w:after="0" w:line="240" w:lineRule="auto"/>
        <w:rPr>
          <w:rFonts w:ascii="Times New Roman" w:hAnsi="Times New Roman"/>
          <w:sz w:val="24"/>
          <w:szCs w:val="24"/>
        </w:rPr>
      </w:pPr>
      <w:r w:rsidRPr="00C31AC3">
        <w:rPr>
          <w:rFonts w:ascii="Times New Roman" w:hAnsi="Times New Roman"/>
          <w:sz w:val="24"/>
          <w:szCs w:val="24"/>
        </w:rPr>
        <w:t xml:space="preserve">Bias in language used </w:t>
      </w:r>
    </w:p>
    <w:p w:rsidR="003001D4" w:rsidRPr="00C31AC3" w:rsidRDefault="003001D4" w:rsidP="00876D0D">
      <w:pPr>
        <w:pStyle w:val="ListParagraph"/>
        <w:spacing w:after="0" w:line="240" w:lineRule="auto"/>
        <w:rPr>
          <w:rFonts w:ascii="Times New Roman" w:hAnsi="Times New Roman"/>
          <w:sz w:val="24"/>
          <w:szCs w:val="24"/>
        </w:rPr>
      </w:pPr>
    </w:p>
    <w:p w:rsidR="003001D4" w:rsidRPr="00C31AC3" w:rsidRDefault="003001D4" w:rsidP="00876D0D">
      <w:pPr>
        <w:rPr>
          <w:rFonts w:ascii="Times New Roman" w:hAnsi="Times New Roman"/>
          <w:szCs w:val="24"/>
        </w:rPr>
      </w:pPr>
      <w:r w:rsidRPr="00C31AC3">
        <w:rPr>
          <w:rFonts w:ascii="Times New Roman" w:hAnsi="Times New Roman"/>
          <w:szCs w:val="24"/>
        </w:rPr>
        <w:t xml:space="preserve">The final reports will be evaluated primarily on correctness, completeness, and conciseness. </w:t>
      </w:r>
      <w:r>
        <w:rPr>
          <w:rFonts w:ascii="Times New Roman" w:hAnsi="Times New Roman"/>
          <w:szCs w:val="24"/>
        </w:rPr>
        <w:t xml:space="preserve">All </w:t>
      </w:r>
      <w:r w:rsidRPr="00C31AC3">
        <w:rPr>
          <w:rFonts w:ascii="Times New Roman" w:hAnsi="Times New Roman"/>
          <w:szCs w:val="24"/>
        </w:rPr>
        <w:t>members in a group will get the same grade for its proposal and report.</w:t>
      </w:r>
    </w:p>
    <w:p w:rsidR="003001D4" w:rsidRDefault="003001D4" w:rsidP="00876D0D">
      <w:pPr>
        <w:tabs>
          <w:tab w:val="left" w:pos="-720"/>
        </w:tabs>
        <w:suppressAutoHyphens/>
        <w:rPr>
          <w:rFonts w:ascii="Times New Roman" w:hAnsi="Times New Roman"/>
          <w:b/>
          <w:szCs w:val="24"/>
        </w:rPr>
      </w:pPr>
    </w:p>
    <w:p w:rsidR="00F1241D" w:rsidRPr="00C31AC3" w:rsidRDefault="00F1241D" w:rsidP="00876D0D">
      <w:pPr>
        <w:tabs>
          <w:tab w:val="left" w:pos="-720"/>
        </w:tabs>
        <w:suppressAutoHyphens/>
        <w:rPr>
          <w:rFonts w:ascii="Times New Roman" w:hAnsi="Times New Roman"/>
          <w:b/>
          <w:szCs w:val="24"/>
        </w:rPr>
      </w:pPr>
      <w:r w:rsidRPr="00C31AC3">
        <w:rPr>
          <w:rFonts w:ascii="Times New Roman" w:hAnsi="Times New Roman"/>
          <w:b/>
          <w:szCs w:val="24"/>
        </w:rPr>
        <w:t>Course Grad</w:t>
      </w:r>
      <w:r w:rsidR="003001D4">
        <w:rPr>
          <w:rFonts w:ascii="Times New Roman" w:hAnsi="Times New Roman"/>
          <w:b/>
          <w:szCs w:val="24"/>
        </w:rPr>
        <w:t xml:space="preserve">ing Policy </w:t>
      </w:r>
    </w:p>
    <w:p w:rsidR="00F1241D" w:rsidRPr="00C31AC3" w:rsidRDefault="00F1241D" w:rsidP="00876D0D">
      <w:pPr>
        <w:tabs>
          <w:tab w:val="left" w:pos="-720"/>
        </w:tabs>
        <w:suppressAutoHyphens/>
        <w:rPr>
          <w:rFonts w:ascii="Times New Roman" w:hAnsi="Times New Roman"/>
          <w:szCs w:val="24"/>
        </w:rPr>
      </w:pPr>
      <w:r w:rsidRPr="00C31AC3">
        <w:rPr>
          <w:rFonts w:ascii="Times New Roman" w:hAnsi="Times New Roman"/>
          <w:szCs w:val="24"/>
        </w:rPr>
        <w:t>Class Attendance and Participation</w:t>
      </w:r>
      <w:r w:rsidRPr="00C31AC3">
        <w:rPr>
          <w:rFonts w:ascii="Times New Roman" w:hAnsi="Times New Roman"/>
          <w:szCs w:val="24"/>
        </w:rPr>
        <w:tab/>
      </w:r>
      <w:r w:rsidRPr="00C31AC3">
        <w:rPr>
          <w:rFonts w:ascii="Times New Roman" w:hAnsi="Times New Roman"/>
          <w:szCs w:val="24"/>
        </w:rPr>
        <w:tab/>
      </w:r>
      <w:r w:rsidR="00A27C1B">
        <w:rPr>
          <w:rFonts w:ascii="Times New Roman" w:hAnsi="Times New Roman" w:hint="eastAsia"/>
          <w:szCs w:val="24"/>
          <w:lang w:eastAsia="zh-CN"/>
        </w:rPr>
        <w:t>20</w:t>
      </w:r>
      <w:r w:rsidRPr="00C31AC3">
        <w:rPr>
          <w:rFonts w:ascii="Times New Roman" w:hAnsi="Times New Roman"/>
          <w:szCs w:val="24"/>
        </w:rPr>
        <w:t>%</w:t>
      </w:r>
    </w:p>
    <w:p w:rsidR="00F1241D" w:rsidRPr="00C31AC3" w:rsidRDefault="00F1241D" w:rsidP="00876D0D">
      <w:pPr>
        <w:tabs>
          <w:tab w:val="left" w:pos="-720"/>
        </w:tabs>
        <w:suppressAutoHyphens/>
        <w:rPr>
          <w:rFonts w:ascii="Times New Roman" w:hAnsi="Times New Roman"/>
          <w:szCs w:val="24"/>
        </w:rPr>
      </w:pPr>
      <w:r w:rsidRPr="00C31AC3">
        <w:rPr>
          <w:rFonts w:ascii="Times New Roman" w:hAnsi="Times New Roman"/>
          <w:szCs w:val="24"/>
        </w:rPr>
        <w:t>Case studies</w:t>
      </w:r>
      <w:r w:rsidRPr="00C31AC3">
        <w:rPr>
          <w:rFonts w:ascii="Times New Roman" w:hAnsi="Times New Roman"/>
          <w:szCs w:val="24"/>
        </w:rPr>
        <w:tab/>
      </w:r>
      <w:r w:rsidRPr="00C31AC3">
        <w:rPr>
          <w:rFonts w:ascii="Times New Roman" w:hAnsi="Times New Roman"/>
          <w:szCs w:val="24"/>
        </w:rPr>
        <w:tab/>
        <w:t xml:space="preserve"> </w:t>
      </w:r>
      <w:r w:rsidRPr="00C31AC3">
        <w:rPr>
          <w:rFonts w:ascii="Times New Roman" w:hAnsi="Times New Roman"/>
          <w:szCs w:val="24"/>
        </w:rPr>
        <w:tab/>
      </w:r>
      <w:r w:rsidRPr="00C31AC3">
        <w:rPr>
          <w:rFonts w:ascii="Times New Roman" w:hAnsi="Times New Roman"/>
          <w:szCs w:val="24"/>
        </w:rPr>
        <w:tab/>
      </w:r>
      <w:r w:rsidRPr="00C31AC3">
        <w:rPr>
          <w:rFonts w:ascii="Times New Roman" w:hAnsi="Times New Roman"/>
          <w:szCs w:val="24"/>
        </w:rPr>
        <w:tab/>
        <w:t>15% X 2</w:t>
      </w:r>
    </w:p>
    <w:p w:rsidR="00F1241D" w:rsidRPr="00C31AC3" w:rsidRDefault="00A27C1B" w:rsidP="00876D0D">
      <w:pPr>
        <w:tabs>
          <w:tab w:val="left" w:pos="-720"/>
        </w:tabs>
        <w:suppressAutoHyphens/>
        <w:rPr>
          <w:rFonts w:ascii="Times New Roman" w:hAnsi="Times New Roman"/>
          <w:szCs w:val="24"/>
        </w:rPr>
      </w:pPr>
      <w:r>
        <w:rPr>
          <w:rFonts w:ascii="Times New Roman" w:hAnsi="Times New Roman"/>
          <w:szCs w:val="24"/>
        </w:rPr>
        <w:t xml:space="preserve">Final Project proposal </w:t>
      </w:r>
      <w:r>
        <w:rPr>
          <w:rFonts w:ascii="Times New Roman" w:hAnsi="Times New Roman"/>
          <w:szCs w:val="24"/>
        </w:rPr>
        <w:tab/>
      </w:r>
      <w:r>
        <w:rPr>
          <w:rFonts w:ascii="Times New Roman" w:hAnsi="Times New Roman"/>
          <w:szCs w:val="24"/>
        </w:rPr>
        <w:tab/>
      </w:r>
      <w:r>
        <w:rPr>
          <w:rFonts w:ascii="Times New Roman" w:hAnsi="Times New Roman"/>
          <w:szCs w:val="24"/>
        </w:rPr>
        <w:tab/>
        <w:t>2</w:t>
      </w:r>
      <w:r>
        <w:rPr>
          <w:rFonts w:ascii="Times New Roman" w:hAnsi="Times New Roman" w:hint="eastAsia"/>
          <w:szCs w:val="24"/>
          <w:lang w:eastAsia="zh-CN"/>
        </w:rPr>
        <w:t>0</w:t>
      </w:r>
      <w:r w:rsidR="00F1241D" w:rsidRPr="00C31AC3">
        <w:rPr>
          <w:rFonts w:ascii="Times New Roman" w:hAnsi="Times New Roman"/>
          <w:szCs w:val="24"/>
        </w:rPr>
        <w:t>%</w:t>
      </w:r>
      <w:r w:rsidR="00F1241D" w:rsidRPr="00C31AC3">
        <w:rPr>
          <w:rFonts w:ascii="Times New Roman" w:hAnsi="Times New Roman"/>
          <w:szCs w:val="24"/>
        </w:rPr>
        <w:tab/>
      </w:r>
      <w:r w:rsidR="00F1241D" w:rsidRPr="00C31AC3">
        <w:rPr>
          <w:rFonts w:ascii="Times New Roman" w:hAnsi="Times New Roman"/>
          <w:szCs w:val="24"/>
        </w:rPr>
        <w:tab/>
      </w:r>
    </w:p>
    <w:p w:rsidR="00F1241D" w:rsidRDefault="00F1241D" w:rsidP="00876D0D">
      <w:pPr>
        <w:tabs>
          <w:tab w:val="left" w:pos="-720"/>
        </w:tabs>
        <w:suppressAutoHyphens/>
        <w:rPr>
          <w:rFonts w:ascii="Times New Roman" w:hAnsi="Times New Roman"/>
          <w:szCs w:val="24"/>
          <w:lang w:eastAsia="zh-CN"/>
        </w:rPr>
      </w:pPr>
      <w:r w:rsidRPr="00C31AC3">
        <w:rPr>
          <w:rFonts w:ascii="Times New Roman" w:hAnsi="Times New Roman"/>
          <w:szCs w:val="24"/>
        </w:rPr>
        <w:t>Final Project Report</w:t>
      </w:r>
      <w:r w:rsidRPr="00C31AC3">
        <w:rPr>
          <w:rFonts w:ascii="Times New Roman" w:hAnsi="Times New Roman"/>
          <w:szCs w:val="24"/>
        </w:rPr>
        <w:tab/>
      </w:r>
      <w:r w:rsidR="00CD2E94" w:rsidRPr="00C31AC3">
        <w:rPr>
          <w:rFonts w:ascii="Times New Roman" w:hAnsi="Times New Roman"/>
          <w:szCs w:val="24"/>
        </w:rPr>
        <w:tab/>
      </w:r>
      <w:r w:rsidR="00CD2E94" w:rsidRPr="00C31AC3">
        <w:rPr>
          <w:rFonts w:ascii="Times New Roman" w:hAnsi="Times New Roman"/>
          <w:szCs w:val="24"/>
        </w:rPr>
        <w:tab/>
      </w:r>
      <w:r w:rsidR="00CD2E94" w:rsidRPr="00C31AC3">
        <w:rPr>
          <w:rFonts w:ascii="Times New Roman" w:hAnsi="Times New Roman"/>
          <w:szCs w:val="24"/>
        </w:rPr>
        <w:tab/>
        <w:t>3</w:t>
      </w:r>
      <w:r w:rsidR="00A27C1B">
        <w:rPr>
          <w:rFonts w:ascii="Times New Roman" w:hAnsi="Times New Roman" w:hint="eastAsia"/>
          <w:szCs w:val="24"/>
          <w:lang w:eastAsia="zh-CN"/>
        </w:rPr>
        <w:t>0</w:t>
      </w:r>
      <w:r w:rsidRPr="00C31AC3">
        <w:rPr>
          <w:rFonts w:ascii="Times New Roman" w:hAnsi="Times New Roman"/>
          <w:szCs w:val="24"/>
        </w:rPr>
        <w:t>%</w:t>
      </w:r>
    </w:p>
    <w:p w:rsidR="006863F9" w:rsidRDefault="006863F9" w:rsidP="00876D0D">
      <w:pPr>
        <w:tabs>
          <w:tab w:val="left" w:pos="-720"/>
        </w:tabs>
        <w:suppressAutoHyphens/>
        <w:rPr>
          <w:rFonts w:ascii="Times New Roman" w:hAnsi="Times New Roman"/>
          <w:szCs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1081"/>
        <w:gridCol w:w="449"/>
        <w:gridCol w:w="1167"/>
        <w:gridCol w:w="453"/>
        <w:gridCol w:w="1164"/>
        <w:gridCol w:w="456"/>
        <w:gridCol w:w="1162"/>
        <w:gridCol w:w="458"/>
        <w:gridCol w:w="1160"/>
      </w:tblGrid>
      <w:tr w:rsidR="002573EF" w:rsidRPr="00DE5DCF" w:rsidTr="009C1AC6">
        <w:tc>
          <w:tcPr>
            <w:tcW w:w="535"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A</w:t>
            </w:r>
          </w:p>
        </w:tc>
        <w:tc>
          <w:tcPr>
            <w:tcW w:w="1081"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93-100%</w:t>
            </w:r>
          </w:p>
        </w:tc>
        <w:tc>
          <w:tcPr>
            <w:tcW w:w="449"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A-</w:t>
            </w:r>
          </w:p>
        </w:tc>
        <w:tc>
          <w:tcPr>
            <w:tcW w:w="1167"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90-92</w:t>
            </w:r>
          </w:p>
        </w:tc>
        <w:tc>
          <w:tcPr>
            <w:tcW w:w="453"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B+</w:t>
            </w:r>
          </w:p>
        </w:tc>
        <w:tc>
          <w:tcPr>
            <w:tcW w:w="1164"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87-89</w:t>
            </w:r>
          </w:p>
        </w:tc>
        <w:tc>
          <w:tcPr>
            <w:tcW w:w="456"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B</w:t>
            </w:r>
          </w:p>
        </w:tc>
        <w:tc>
          <w:tcPr>
            <w:tcW w:w="1162"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83-86</w:t>
            </w:r>
          </w:p>
        </w:tc>
        <w:tc>
          <w:tcPr>
            <w:tcW w:w="458"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B+</w:t>
            </w:r>
          </w:p>
        </w:tc>
        <w:tc>
          <w:tcPr>
            <w:tcW w:w="1160"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80-82</w:t>
            </w:r>
          </w:p>
        </w:tc>
      </w:tr>
      <w:tr w:rsidR="002573EF" w:rsidRPr="00DE5DCF" w:rsidTr="009C1AC6">
        <w:tc>
          <w:tcPr>
            <w:tcW w:w="535"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C+</w:t>
            </w:r>
          </w:p>
        </w:tc>
        <w:tc>
          <w:tcPr>
            <w:tcW w:w="1081"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77-79</w:t>
            </w:r>
          </w:p>
        </w:tc>
        <w:tc>
          <w:tcPr>
            <w:tcW w:w="449"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C</w:t>
            </w:r>
          </w:p>
        </w:tc>
        <w:tc>
          <w:tcPr>
            <w:tcW w:w="1167"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73-76</w:t>
            </w:r>
          </w:p>
        </w:tc>
        <w:tc>
          <w:tcPr>
            <w:tcW w:w="453"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C-</w:t>
            </w:r>
          </w:p>
        </w:tc>
        <w:tc>
          <w:tcPr>
            <w:tcW w:w="1164"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70-72</w:t>
            </w:r>
          </w:p>
        </w:tc>
        <w:tc>
          <w:tcPr>
            <w:tcW w:w="456"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D+</w:t>
            </w:r>
          </w:p>
        </w:tc>
        <w:tc>
          <w:tcPr>
            <w:tcW w:w="1162"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67-69</w:t>
            </w:r>
          </w:p>
        </w:tc>
        <w:tc>
          <w:tcPr>
            <w:tcW w:w="458"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D</w:t>
            </w:r>
          </w:p>
        </w:tc>
        <w:tc>
          <w:tcPr>
            <w:tcW w:w="1160"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63-66</w:t>
            </w:r>
          </w:p>
        </w:tc>
      </w:tr>
      <w:tr w:rsidR="002573EF" w:rsidRPr="00DE5DCF" w:rsidTr="009C1AC6">
        <w:tc>
          <w:tcPr>
            <w:tcW w:w="535"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D-</w:t>
            </w:r>
          </w:p>
        </w:tc>
        <w:tc>
          <w:tcPr>
            <w:tcW w:w="1081"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60-62</w:t>
            </w:r>
          </w:p>
        </w:tc>
        <w:tc>
          <w:tcPr>
            <w:tcW w:w="449"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F</w:t>
            </w:r>
          </w:p>
        </w:tc>
        <w:tc>
          <w:tcPr>
            <w:tcW w:w="1167" w:type="dxa"/>
          </w:tcPr>
          <w:p w:rsidR="002573EF" w:rsidRPr="00DE5DCF" w:rsidRDefault="002573EF" w:rsidP="009C1AC6">
            <w:pPr>
              <w:autoSpaceDE w:val="0"/>
              <w:autoSpaceDN w:val="0"/>
              <w:adjustRightInd w:val="0"/>
              <w:ind w:right="-1530"/>
              <w:rPr>
                <w:rFonts w:asciiTheme="majorHAnsi" w:hAnsiTheme="majorHAnsi" w:cs="Arial"/>
                <w:sz w:val="20"/>
              </w:rPr>
            </w:pPr>
            <w:r w:rsidRPr="00DE5DCF">
              <w:rPr>
                <w:rFonts w:asciiTheme="majorHAnsi" w:hAnsiTheme="majorHAnsi" w:cs="Arial"/>
                <w:sz w:val="20"/>
              </w:rPr>
              <w:t>&lt;60</w:t>
            </w:r>
          </w:p>
        </w:tc>
        <w:tc>
          <w:tcPr>
            <w:tcW w:w="453" w:type="dxa"/>
          </w:tcPr>
          <w:p w:rsidR="002573EF" w:rsidRPr="00DE5DCF" w:rsidRDefault="002573EF" w:rsidP="009C1AC6">
            <w:pPr>
              <w:autoSpaceDE w:val="0"/>
              <w:autoSpaceDN w:val="0"/>
              <w:adjustRightInd w:val="0"/>
              <w:ind w:right="-1530"/>
              <w:rPr>
                <w:rFonts w:asciiTheme="majorHAnsi" w:hAnsiTheme="majorHAnsi" w:cs="Arial"/>
                <w:sz w:val="20"/>
              </w:rPr>
            </w:pPr>
          </w:p>
        </w:tc>
        <w:tc>
          <w:tcPr>
            <w:tcW w:w="1164" w:type="dxa"/>
          </w:tcPr>
          <w:p w:rsidR="002573EF" w:rsidRPr="00DE5DCF" w:rsidRDefault="002573EF" w:rsidP="009C1AC6">
            <w:pPr>
              <w:autoSpaceDE w:val="0"/>
              <w:autoSpaceDN w:val="0"/>
              <w:adjustRightInd w:val="0"/>
              <w:ind w:right="-1530"/>
              <w:rPr>
                <w:rFonts w:asciiTheme="majorHAnsi" w:hAnsiTheme="majorHAnsi" w:cs="Arial"/>
                <w:sz w:val="20"/>
              </w:rPr>
            </w:pPr>
          </w:p>
        </w:tc>
        <w:tc>
          <w:tcPr>
            <w:tcW w:w="456" w:type="dxa"/>
          </w:tcPr>
          <w:p w:rsidR="002573EF" w:rsidRPr="00DE5DCF" w:rsidRDefault="002573EF" w:rsidP="009C1AC6">
            <w:pPr>
              <w:autoSpaceDE w:val="0"/>
              <w:autoSpaceDN w:val="0"/>
              <w:adjustRightInd w:val="0"/>
              <w:ind w:right="-1530"/>
              <w:rPr>
                <w:rFonts w:asciiTheme="majorHAnsi" w:hAnsiTheme="majorHAnsi" w:cs="Arial"/>
                <w:sz w:val="20"/>
              </w:rPr>
            </w:pPr>
          </w:p>
        </w:tc>
        <w:tc>
          <w:tcPr>
            <w:tcW w:w="1162" w:type="dxa"/>
          </w:tcPr>
          <w:p w:rsidR="002573EF" w:rsidRPr="00DE5DCF" w:rsidRDefault="002573EF" w:rsidP="009C1AC6">
            <w:pPr>
              <w:autoSpaceDE w:val="0"/>
              <w:autoSpaceDN w:val="0"/>
              <w:adjustRightInd w:val="0"/>
              <w:ind w:right="-1530"/>
              <w:rPr>
                <w:rFonts w:asciiTheme="majorHAnsi" w:hAnsiTheme="majorHAnsi" w:cs="Arial"/>
                <w:sz w:val="20"/>
              </w:rPr>
            </w:pPr>
          </w:p>
        </w:tc>
        <w:tc>
          <w:tcPr>
            <w:tcW w:w="458" w:type="dxa"/>
          </w:tcPr>
          <w:p w:rsidR="002573EF" w:rsidRPr="00DE5DCF" w:rsidRDefault="002573EF" w:rsidP="009C1AC6">
            <w:pPr>
              <w:autoSpaceDE w:val="0"/>
              <w:autoSpaceDN w:val="0"/>
              <w:adjustRightInd w:val="0"/>
              <w:ind w:right="-1530"/>
              <w:rPr>
                <w:rFonts w:asciiTheme="majorHAnsi" w:hAnsiTheme="majorHAnsi" w:cs="Arial"/>
                <w:sz w:val="20"/>
              </w:rPr>
            </w:pPr>
          </w:p>
        </w:tc>
        <w:tc>
          <w:tcPr>
            <w:tcW w:w="1160" w:type="dxa"/>
          </w:tcPr>
          <w:p w:rsidR="002573EF" w:rsidRPr="00DE5DCF" w:rsidRDefault="002573EF" w:rsidP="009C1AC6">
            <w:pPr>
              <w:autoSpaceDE w:val="0"/>
              <w:autoSpaceDN w:val="0"/>
              <w:adjustRightInd w:val="0"/>
              <w:ind w:right="-1530"/>
              <w:rPr>
                <w:rFonts w:asciiTheme="majorHAnsi" w:hAnsiTheme="majorHAnsi" w:cs="Arial"/>
                <w:sz w:val="20"/>
              </w:rPr>
            </w:pPr>
          </w:p>
        </w:tc>
      </w:tr>
    </w:tbl>
    <w:p w:rsidR="003001D4" w:rsidRDefault="003001D4" w:rsidP="00876D0D">
      <w:pPr>
        <w:rPr>
          <w:rFonts w:ascii="Times New Roman" w:hAnsi="Times New Roman"/>
          <w:b/>
          <w:szCs w:val="24"/>
          <w:u w:val="single"/>
        </w:rPr>
      </w:pPr>
    </w:p>
    <w:p w:rsidR="003001D4" w:rsidRPr="003001D4" w:rsidRDefault="003001D4" w:rsidP="00876D0D">
      <w:pPr>
        <w:tabs>
          <w:tab w:val="left" w:pos="-720"/>
        </w:tabs>
        <w:suppressAutoHyphens/>
        <w:rPr>
          <w:rFonts w:ascii="Times New Roman" w:hAnsi="Times New Roman"/>
          <w:b/>
          <w:szCs w:val="24"/>
        </w:rPr>
      </w:pPr>
      <w:r w:rsidRPr="003001D4">
        <w:rPr>
          <w:rFonts w:ascii="Times New Roman" w:hAnsi="Times New Roman"/>
          <w:b/>
          <w:szCs w:val="24"/>
        </w:rPr>
        <w:t xml:space="preserve">Class </w:t>
      </w:r>
      <w:r>
        <w:rPr>
          <w:rFonts w:ascii="Times New Roman" w:hAnsi="Times New Roman"/>
          <w:b/>
          <w:szCs w:val="24"/>
        </w:rPr>
        <w:t>Communication Policies</w:t>
      </w:r>
    </w:p>
    <w:p w:rsidR="003001D4" w:rsidRPr="00D073E7" w:rsidRDefault="003001D4" w:rsidP="00876D0D">
      <w:pPr>
        <w:rPr>
          <w:rFonts w:ascii="Times New Roman" w:hAnsi="Times New Roman"/>
          <w:szCs w:val="24"/>
        </w:rPr>
      </w:pPr>
      <w:r w:rsidRPr="00D073E7">
        <w:rPr>
          <w:rFonts w:ascii="Times New Roman" w:hAnsi="Times New Roman"/>
          <w:szCs w:val="24"/>
        </w:rPr>
        <w:t xml:space="preserve">Everyone is expected to attend all classes. </w:t>
      </w:r>
      <w:r w:rsidR="00615CCB">
        <w:rPr>
          <w:rFonts w:ascii="Times New Roman" w:hAnsi="Times New Roman" w:hint="eastAsia"/>
          <w:szCs w:val="24"/>
          <w:lang w:eastAsia="zh-CN"/>
        </w:rPr>
        <w:t>Notify the instructor in advance when</w:t>
      </w:r>
      <w:r w:rsidRPr="00D073E7">
        <w:rPr>
          <w:rFonts w:ascii="Times New Roman" w:hAnsi="Times New Roman"/>
          <w:szCs w:val="24"/>
        </w:rPr>
        <w:t xml:space="preserve"> extenuating circumstances prevent you from coming to class. Be sure to get notes from </w:t>
      </w:r>
      <w:r w:rsidRPr="00D073E7">
        <w:rPr>
          <w:rFonts w:ascii="Times New Roman" w:hAnsi="Times New Roman"/>
          <w:szCs w:val="24"/>
        </w:rPr>
        <w:lastRenderedPageBreak/>
        <w:t xml:space="preserve">your classmates and download any materials from </w:t>
      </w:r>
      <w:r w:rsidR="000D6220">
        <w:rPr>
          <w:rFonts w:ascii="Times New Roman" w:hAnsi="Times New Roman"/>
          <w:szCs w:val="24"/>
        </w:rPr>
        <w:t>Canvas</w:t>
      </w:r>
      <w:r w:rsidRPr="00D073E7">
        <w:rPr>
          <w:rFonts w:ascii="Times New Roman" w:hAnsi="Times New Roman"/>
          <w:szCs w:val="24"/>
        </w:rPr>
        <w:t xml:space="preserve"> if you must miss a class. </w:t>
      </w:r>
    </w:p>
    <w:p w:rsidR="003001D4" w:rsidRPr="00D073E7" w:rsidRDefault="003001D4" w:rsidP="00876D0D">
      <w:pPr>
        <w:pStyle w:val="ListParagraph"/>
        <w:numPr>
          <w:ilvl w:val="0"/>
          <w:numId w:val="17"/>
        </w:numPr>
        <w:spacing w:after="0" w:line="240" w:lineRule="auto"/>
        <w:rPr>
          <w:rFonts w:ascii="Times New Roman" w:hAnsi="Times New Roman"/>
          <w:sz w:val="24"/>
          <w:szCs w:val="24"/>
        </w:rPr>
      </w:pPr>
      <w:r w:rsidRPr="00765EF1">
        <w:rPr>
          <w:rFonts w:ascii="Times New Roman" w:hAnsi="Times New Roman"/>
          <w:sz w:val="24"/>
          <w:szCs w:val="24"/>
          <w:u w:val="single"/>
        </w:rPr>
        <w:t>All readings and assignments are due when assigned, regardless of whether a student is able to attend the regular class period</w:t>
      </w:r>
      <w:r w:rsidRPr="00D073E7">
        <w:rPr>
          <w:rFonts w:ascii="Times New Roman" w:hAnsi="Times New Roman"/>
          <w:sz w:val="24"/>
          <w:szCs w:val="24"/>
        </w:rPr>
        <w:t xml:space="preserve">. It is </w:t>
      </w:r>
      <w:r w:rsidRPr="00D073E7">
        <w:rPr>
          <w:rFonts w:ascii="Times New Roman" w:hAnsi="Times New Roman"/>
          <w:i/>
          <w:sz w:val="24"/>
          <w:szCs w:val="24"/>
        </w:rPr>
        <w:t>strongly recommended</w:t>
      </w:r>
      <w:r w:rsidRPr="00D073E7">
        <w:rPr>
          <w:rFonts w:ascii="Times New Roman" w:hAnsi="Times New Roman"/>
          <w:sz w:val="24"/>
          <w:szCs w:val="24"/>
        </w:rPr>
        <w:t xml:space="preserve"> that students devote regular study time to keep up with readings and assignments. This is a four (4) credit hour class so please plan accordingly. </w:t>
      </w:r>
    </w:p>
    <w:p w:rsidR="003001D4" w:rsidRPr="00D073E7" w:rsidRDefault="003001D4" w:rsidP="00876D0D">
      <w:pPr>
        <w:pStyle w:val="ListParagraph"/>
        <w:numPr>
          <w:ilvl w:val="0"/>
          <w:numId w:val="17"/>
        </w:numPr>
        <w:spacing w:after="0" w:line="240" w:lineRule="auto"/>
        <w:rPr>
          <w:rFonts w:ascii="Times New Roman" w:hAnsi="Times New Roman"/>
          <w:sz w:val="24"/>
          <w:szCs w:val="24"/>
        </w:rPr>
      </w:pPr>
      <w:r w:rsidRPr="00D073E7">
        <w:rPr>
          <w:rFonts w:ascii="Times New Roman" w:hAnsi="Times New Roman"/>
          <w:sz w:val="24"/>
          <w:szCs w:val="24"/>
        </w:rPr>
        <w:t xml:space="preserve">If extraordinary circumstances warrant special arrangements for making up work or working in advance of an anticipated absence, it is the </w:t>
      </w:r>
      <w:r w:rsidRPr="00D073E7">
        <w:rPr>
          <w:rFonts w:ascii="Times New Roman" w:hAnsi="Times New Roman"/>
          <w:b/>
          <w:i/>
          <w:sz w:val="24"/>
          <w:szCs w:val="24"/>
        </w:rPr>
        <w:t>student’s responsibility</w:t>
      </w:r>
      <w:r w:rsidRPr="00D073E7">
        <w:rPr>
          <w:rFonts w:ascii="Times New Roman" w:hAnsi="Times New Roman"/>
          <w:sz w:val="24"/>
          <w:szCs w:val="24"/>
        </w:rPr>
        <w:t xml:space="preserve"> to make these arrangements with the instructor </w:t>
      </w:r>
      <w:r w:rsidRPr="00D073E7">
        <w:rPr>
          <w:rFonts w:ascii="Times New Roman" w:hAnsi="Times New Roman"/>
          <w:b/>
          <w:sz w:val="24"/>
          <w:szCs w:val="24"/>
        </w:rPr>
        <w:t>IN ADVANCE</w:t>
      </w:r>
      <w:r w:rsidRPr="00D073E7">
        <w:rPr>
          <w:rFonts w:ascii="Times New Roman" w:hAnsi="Times New Roman"/>
          <w:sz w:val="24"/>
          <w:szCs w:val="24"/>
        </w:rPr>
        <w:t xml:space="preserve">. </w:t>
      </w:r>
    </w:p>
    <w:p w:rsidR="00A770AE" w:rsidRDefault="00A770AE" w:rsidP="00876D0D">
      <w:pPr>
        <w:pStyle w:val="ListParagraph"/>
        <w:spacing w:after="0" w:line="240" w:lineRule="auto"/>
        <w:rPr>
          <w:rFonts w:ascii="Times New Roman" w:hAnsi="Times New Roman"/>
          <w:sz w:val="24"/>
          <w:szCs w:val="24"/>
        </w:rPr>
      </w:pPr>
    </w:p>
    <w:p w:rsidR="00E657F8" w:rsidRPr="00D073E7" w:rsidRDefault="00E657F8" w:rsidP="00876D0D">
      <w:pPr>
        <w:rPr>
          <w:rFonts w:ascii="Times New Roman" w:hAnsi="Times New Roman"/>
          <w:szCs w:val="24"/>
          <w:u w:val="single"/>
        </w:rPr>
      </w:pPr>
      <w:r w:rsidRPr="00D073E7">
        <w:rPr>
          <w:rFonts w:ascii="Times New Roman" w:hAnsi="Times New Roman"/>
          <w:b/>
          <w:szCs w:val="24"/>
          <w:u w:val="single"/>
        </w:rPr>
        <w:t>Incompletes</w:t>
      </w:r>
      <w:r w:rsidRPr="00D073E7">
        <w:rPr>
          <w:rFonts w:ascii="Times New Roman" w:hAnsi="Times New Roman"/>
          <w:szCs w:val="24"/>
          <w:u w:val="single"/>
        </w:rPr>
        <w:t>:</w:t>
      </w:r>
    </w:p>
    <w:p w:rsidR="00E657F8" w:rsidRPr="00D073E7" w:rsidRDefault="00E657F8" w:rsidP="00876D0D">
      <w:pPr>
        <w:rPr>
          <w:rFonts w:ascii="Times New Roman" w:hAnsi="Times New Roman"/>
          <w:color w:val="000000"/>
          <w:szCs w:val="24"/>
        </w:rPr>
      </w:pPr>
      <w:r w:rsidRPr="00D073E7">
        <w:rPr>
          <w:rFonts w:ascii="Times New Roman" w:hAnsi="Times New Roman"/>
          <w:color w:val="000000"/>
          <w:szCs w:val="24"/>
        </w:rPr>
        <w:t xml:space="preserve">Incompletes are discouraged. Prolonged illness may warrant assigning an incomplete where no other grade will do justice to the student's academic performance and commitment to the course. Incompletes must be arranged with me prior to the end of the quarter. Incompletes will revert to a grade of F if not cleared within appropriate time frame (see </w:t>
      </w:r>
      <w:hyperlink r:id="rId7" w:history="1">
        <w:r w:rsidRPr="00D073E7">
          <w:rPr>
            <w:rFonts w:ascii="Times New Roman" w:hAnsi="Times New Roman"/>
            <w:color w:val="000000"/>
            <w:szCs w:val="24"/>
          </w:rPr>
          <w:t>http://www.du.edu/registrar/calendar/incompletedeadline.html</w:t>
        </w:r>
      </w:hyperlink>
      <w:r w:rsidRPr="00D073E7">
        <w:rPr>
          <w:rFonts w:ascii="Times New Roman" w:hAnsi="Times New Roman"/>
          <w:color w:val="000000"/>
          <w:szCs w:val="24"/>
        </w:rPr>
        <w:t xml:space="preserve"> for dates)</w:t>
      </w:r>
    </w:p>
    <w:p w:rsidR="00E657F8" w:rsidRPr="00D073E7" w:rsidRDefault="00E657F8" w:rsidP="00876D0D">
      <w:pPr>
        <w:rPr>
          <w:rFonts w:ascii="Times New Roman" w:hAnsi="Times New Roman"/>
          <w:szCs w:val="24"/>
        </w:rPr>
      </w:pPr>
      <w:r w:rsidRPr="00D073E7">
        <w:rPr>
          <w:rFonts w:ascii="Times New Roman" w:hAnsi="Times New Roman"/>
          <w:szCs w:val="24"/>
        </w:rPr>
        <w:tab/>
      </w:r>
    </w:p>
    <w:p w:rsidR="00A770AE" w:rsidRPr="00A770AE" w:rsidRDefault="00A770AE" w:rsidP="00876D0D">
      <w:pPr>
        <w:tabs>
          <w:tab w:val="left" w:pos="-720"/>
        </w:tabs>
        <w:suppressAutoHyphens/>
        <w:rPr>
          <w:rFonts w:ascii="Times New Roman" w:hAnsi="Times New Roman"/>
          <w:b/>
          <w:szCs w:val="24"/>
        </w:rPr>
      </w:pPr>
      <w:r w:rsidRPr="00A770AE">
        <w:rPr>
          <w:rFonts w:ascii="Times New Roman" w:hAnsi="Times New Roman"/>
          <w:b/>
          <w:szCs w:val="24"/>
        </w:rPr>
        <w:t>Canvas: </w:t>
      </w:r>
    </w:p>
    <w:p w:rsidR="00A770AE" w:rsidRDefault="00A770AE" w:rsidP="00876D0D">
      <w:pPr>
        <w:rPr>
          <w:rFonts w:ascii="Times New Roman" w:hAnsi="Times New Roman"/>
          <w:szCs w:val="24"/>
        </w:rPr>
      </w:pPr>
      <w:r w:rsidRPr="00A770AE">
        <w:rPr>
          <w:rFonts w:ascii="Times New Roman" w:hAnsi="Times New Roman"/>
          <w:szCs w:val="24"/>
        </w:rPr>
        <w:t xml:space="preserve">This </w:t>
      </w:r>
      <w:r>
        <w:rPr>
          <w:rFonts w:ascii="Times New Roman" w:hAnsi="Times New Roman"/>
          <w:szCs w:val="24"/>
        </w:rPr>
        <w:t xml:space="preserve">course </w:t>
      </w:r>
      <w:r w:rsidRPr="00A770AE">
        <w:rPr>
          <w:rFonts w:ascii="Times New Roman" w:hAnsi="Times New Roman"/>
          <w:szCs w:val="24"/>
        </w:rPr>
        <w:t xml:space="preserve">is offered </w:t>
      </w:r>
      <w:r>
        <w:rPr>
          <w:rFonts w:ascii="Times New Roman" w:hAnsi="Times New Roman"/>
          <w:szCs w:val="24"/>
        </w:rPr>
        <w:t>via</w:t>
      </w:r>
      <w:r w:rsidRPr="00A770AE">
        <w:rPr>
          <w:rFonts w:ascii="Times New Roman" w:hAnsi="Times New Roman"/>
          <w:szCs w:val="24"/>
        </w:rPr>
        <w:t xml:space="preserve"> the university's learning management system, Canvas.  If you have technical issues with the Canvas software, you can click on the Help button at the top right corner of the page, or contact Canvas technical support at 855-712-9770. </w:t>
      </w:r>
    </w:p>
    <w:p w:rsidR="003001D4" w:rsidRPr="0024477B" w:rsidRDefault="00A770AE" w:rsidP="00876D0D">
      <w:pPr>
        <w:pStyle w:val="ListParagraph"/>
        <w:numPr>
          <w:ilvl w:val="0"/>
          <w:numId w:val="22"/>
        </w:numPr>
        <w:spacing w:line="240" w:lineRule="auto"/>
        <w:rPr>
          <w:rFonts w:ascii="Times New Roman" w:hAnsi="Times New Roman"/>
          <w:sz w:val="24"/>
          <w:szCs w:val="24"/>
          <w:lang w:eastAsia="en-US"/>
        </w:rPr>
      </w:pPr>
      <w:r w:rsidRPr="00A770AE">
        <w:rPr>
          <w:rFonts w:ascii="Times New Roman" w:hAnsi="Times New Roman"/>
          <w:szCs w:val="24"/>
        </w:rPr>
        <w:t>Canvas Student Tutorial is available at </w:t>
      </w:r>
      <w:hyperlink r:id="rId8" w:history="1">
        <w:r w:rsidRPr="00B43137">
          <w:rPr>
            <w:rStyle w:val="Hyperlink"/>
            <w:rFonts w:ascii="Times New Roman" w:hAnsi="Times New Roman"/>
            <w:szCs w:val="24"/>
          </w:rPr>
          <w:t>https://du.instructure.com/courses/190</w:t>
        </w:r>
      </w:hyperlink>
      <w:r>
        <w:rPr>
          <w:rFonts w:ascii="Times New Roman" w:hAnsi="Times New Roman"/>
          <w:szCs w:val="24"/>
        </w:rPr>
        <w:t xml:space="preserve">  </w:t>
      </w:r>
    </w:p>
    <w:p w:rsidR="00C06917" w:rsidRPr="0024477B" w:rsidRDefault="00C06917" w:rsidP="0024477B">
      <w:pPr>
        <w:tabs>
          <w:tab w:val="left" w:pos="-720"/>
        </w:tabs>
        <w:suppressAutoHyphens/>
        <w:jc w:val="center"/>
        <w:rPr>
          <w:rFonts w:ascii="Times New Roman" w:hAnsi="Times New Roman"/>
          <w:b/>
          <w:szCs w:val="24"/>
        </w:rPr>
      </w:pPr>
      <w:r w:rsidRPr="0024477B">
        <w:rPr>
          <w:rFonts w:ascii="Times New Roman" w:hAnsi="Times New Roman"/>
          <w:b/>
          <w:szCs w:val="24"/>
        </w:rPr>
        <w:t>T</w:t>
      </w:r>
      <w:r w:rsidR="007E4168" w:rsidRPr="0024477B">
        <w:rPr>
          <w:rFonts w:ascii="Times New Roman" w:hAnsi="Times New Roman"/>
          <w:b/>
          <w:szCs w:val="24"/>
        </w:rPr>
        <w:t xml:space="preserve">entative </w:t>
      </w:r>
      <w:r w:rsidR="00430389" w:rsidRPr="0024477B">
        <w:rPr>
          <w:rFonts w:ascii="Times New Roman" w:hAnsi="Times New Roman"/>
          <w:b/>
          <w:szCs w:val="24"/>
        </w:rPr>
        <w:t xml:space="preserve">Course </w:t>
      </w:r>
      <w:r w:rsidR="007E4168" w:rsidRPr="0024477B">
        <w:rPr>
          <w:rFonts w:ascii="Times New Roman" w:hAnsi="Times New Roman"/>
          <w:b/>
          <w:szCs w:val="24"/>
        </w:rPr>
        <w:t>Schedule</w:t>
      </w:r>
    </w:p>
    <w:p w:rsidR="007E4168" w:rsidRPr="0024477B" w:rsidRDefault="0024477B" w:rsidP="0024477B">
      <w:pPr>
        <w:jc w:val="center"/>
        <w:rPr>
          <w:rFonts w:ascii="Times New Roman" w:hAnsi="Times New Roman"/>
          <w:szCs w:val="24"/>
        </w:rPr>
      </w:pPr>
      <w:r w:rsidRPr="00C31AC3">
        <w:rPr>
          <w:rFonts w:ascii="Times New Roman" w:hAnsi="Times New Roman"/>
          <w:i/>
          <w:szCs w:val="24"/>
        </w:rPr>
        <w:t>Subject to change</w:t>
      </w:r>
    </w:p>
    <w:tbl>
      <w:tblPr>
        <w:tblW w:w="9459" w:type="dxa"/>
        <w:tblInd w:w="98" w:type="dxa"/>
        <w:tblBorders>
          <w:top w:val="single" w:sz="4" w:space="0" w:color="auto"/>
          <w:bottom w:val="single" w:sz="4" w:space="0" w:color="auto"/>
          <w:insideH w:val="single" w:sz="4" w:space="0" w:color="auto"/>
        </w:tblBorders>
        <w:tblLook w:val="0000" w:firstRow="0" w:lastRow="0" w:firstColumn="0" w:lastColumn="0" w:noHBand="0" w:noVBand="0"/>
      </w:tblPr>
      <w:tblGrid>
        <w:gridCol w:w="1310"/>
        <w:gridCol w:w="4190"/>
        <w:gridCol w:w="3959"/>
      </w:tblGrid>
      <w:tr w:rsidR="007E4168" w:rsidRPr="00C31AC3" w:rsidTr="000D579F">
        <w:trPr>
          <w:trHeight w:val="441"/>
        </w:trPr>
        <w:tc>
          <w:tcPr>
            <w:tcW w:w="0" w:type="auto"/>
            <w:tcBorders>
              <w:top w:val="nil"/>
            </w:tcBorders>
            <w:noWrap/>
            <w:vAlign w:val="bottom"/>
          </w:tcPr>
          <w:p w:rsidR="007E4168" w:rsidRPr="00C31AC3" w:rsidRDefault="008F136C" w:rsidP="00876D0D">
            <w:pPr>
              <w:tabs>
                <w:tab w:val="left" w:pos="-720"/>
              </w:tabs>
              <w:suppressAutoHyphens/>
              <w:rPr>
                <w:rFonts w:ascii="Times New Roman" w:hAnsi="Times New Roman"/>
                <w:szCs w:val="24"/>
              </w:rPr>
            </w:pPr>
            <w:r>
              <w:rPr>
                <w:rFonts w:ascii="Times New Roman" w:hAnsi="Times New Roman"/>
                <w:szCs w:val="24"/>
              </w:rPr>
              <w:t>Week</w:t>
            </w:r>
          </w:p>
        </w:tc>
        <w:tc>
          <w:tcPr>
            <w:tcW w:w="4190" w:type="dxa"/>
            <w:tcBorders>
              <w:top w:val="nil"/>
            </w:tcBorders>
            <w:noWrap/>
            <w:vAlign w:val="bottom"/>
          </w:tcPr>
          <w:p w:rsidR="007E4168" w:rsidRPr="00C31AC3" w:rsidRDefault="007E4168" w:rsidP="00876D0D">
            <w:pPr>
              <w:tabs>
                <w:tab w:val="left" w:pos="-720"/>
              </w:tabs>
              <w:suppressAutoHyphens/>
              <w:rPr>
                <w:rFonts w:ascii="Times New Roman" w:hAnsi="Times New Roman"/>
                <w:szCs w:val="24"/>
              </w:rPr>
            </w:pPr>
            <w:r w:rsidRPr="00C31AC3">
              <w:rPr>
                <w:rFonts w:ascii="Times New Roman" w:hAnsi="Times New Roman"/>
                <w:szCs w:val="24"/>
              </w:rPr>
              <w:t>Topic</w:t>
            </w:r>
          </w:p>
        </w:tc>
        <w:tc>
          <w:tcPr>
            <w:tcW w:w="3959" w:type="dxa"/>
            <w:tcBorders>
              <w:top w:val="nil"/>
            </w:tcBorders>
            <w:noWrap/>
            <w:vAlign w:val="center"/>
          </w:tcPr>
          <w:p w:rsidR="007E4168" w:rsidRPr="00C31AC3" w:rsidRDefault="007E4168" w:rsidP="00876D0D">
            <w:pPr>
              <w:tabs>
                <w:tab w:val="left" w:pos="-720"/>
              </w:tabs>
              <w:suppressAutoHyphens/>
              <w:jc w:val="right"/>
              <w:rPr>
                <w:rFonts w:ascii="Times New Roman" w:hAnsi="Times New Roman"/>
                <w:szCs w:val="24"/>
              </w:rPr>
            </w:pPr>
            <w:r w:rsidRPr="00C31AC3">
              <w:rPr>
                <w:rFonts w:ascii="Times New Roman" w:hAnsi="Times New Roman"/>
                <w:szCs w:val="24"/>
              </w:rPr>
              <w:t>Readings</w:t>
            </w:r>
            <w:r w:rsidR="00281155" w:rsidRPr="00C31AC3">
              <w:rPr>
                <w:rFonts w:ascii="Times New Roman" w:hAnsi="Times New Roman"/>
                <w:szCs w:val="24"/>
              </w:rPr>
              <w:t xml:space="preserve"> /</w:t>
            </w:r>
            <w:r w:rsidRPr="00C31AC3">
              <w:rPr>
                <w:rFonts w:ascii="Times New Roman" w:hAnsi="Times New Roman"/>
                <w:szCs w:val="24"/>
              </w:rPr>
              <w:t xml:space="preserve"> Assignment</w:t>
            </w:r>
          </w:p>
        </w:tc>
      </w:tr>
      <w:tr w:rsidR="0052787A" w:rsidRPr="00C31AC3" w:rsidTr="003A0A1B">
        <w:trPr>
          <w:trHeight w:val="389"/>
        </w:trPr>
        <w:tc>
          <w:tcPr>
            <w:tcW w:w="0" w:type="auto"/>
            <w:tcBorders>
              <w:bottom w:val="nil"/>
            </w:tcBorders>
            <w:noWrap/>
            <w:vAlign w:val="bottom"/>
          </w:tcPr>
          <w:p w:rsidR="0052787A" w:rsidRPr="00C31AC3" w:rsidRDefault="0052787A" w:rsidP="008F136C">
            <w:pPr>
              <w:tabs>
                <w:tab w:val="left" w:pos="-720"/>
              </w:tabs>
              <w:suppressAutoHyphens/>
              <w:rPr>
                <w:rFonts w:ascii="Times New Roman" w:hAnsi="Times New Roman"/>
                <w:szCs w:val="24"/>
              </w:rPr>
            </w:pPr>
            <w:bookmarkStart w:id="1" w:name="_Hlk176667580"/>
            <w:r w:rsidRPr="00C31AC3">
              <w:rPr>
                <w:rFonts w:ascii="Times New Roman" w:hAnsi="Times New Roman"/>
                <w:szCs w:val="24"/>
              </w:rPr>
              <w:t>1</w:t>
            </w:r>
          </w:p>
        </w:tc>
        <w:tc>
          <w:tcPr>
            <w:tcW w:w="4190" w:type="dxa"/>
            <w:tcBorders>
              <w:bottom w:val="nil"/>
            </w:tcBorders>
            <w:noWrap/>
            <w:vAlign w:val="bottom"/>
          </w:tcPr>
          <w:p w:rsidR="0052787A" w:rsidRPr="00C31AC3" w:rsidRDefault="00AD4877" w:rsidP="00876D0D">
            <w:pPr>
              <w:tabs>
                <w:tab w:val="left" w:pos="-720"/>
              </w:tabs>
              <w:suppressAutoHyphens/>
              <w:rPr>
                <w:rFonts w:ascii="Times New Roman" w:hAnsi="Times New Roman"/>
                <w:szCs w:val="24"/>
              </w:rPr>
            </w:pPr>
            <w:r w:rsidRPr="00C31AC3">
              <w:rPr>
                <w:rFonts w:ascii="Times New Roman" w:hAnsi="Times New Roman"/>
                <w:szCs w:val="24"/>
              </w:rPr>
              <w:t xml:space="preserve">Stats Review and </w:t>
            </w:r>
            <w:r w:rsidR="0052787A" w:rsidRPr="00C31AC3">
              <w:rPr>
                <w:rFonts w:ascii="Times New Roman" w:hAnsi="Times New Roman"/>
                <w:szCs w:val="24"/>
              </w:rPr>
              <w:t>Overview of HLM</w:t>
            </w:r>
          </w:p>
        </w:tc>
        <w:tc>
          <w:tcPr>
            <w:tcW w:w="3959" w:type="dxa"/>
            <w:tcBorders>
              <w:bottom w:val="nil"/>
            </w:tcBorders>
            <w:vAlign w:val="center"/>
          </w:tcPr>
          <w:p w:rsidR="0052787A" w:rsidRPr="00C31AC3" w:rsidRDefault="0052787A" w:rsidP="00876D0D">
            <w:pPr>
              <w:tabs>
                <w:tab w:val="left" w:pos="-720"/>
              </w:tabs>
              <w:suppressAutoHyphens/>
              <w:jc w:val="right"/>
              <w:rPr>
                <w:rFonts w:ascii="Times New Roman" w:hAnsi="Times New Roman"/>
                <w:szCs w:val="24"/>
              </w:rPr>
            </w:pPr>
            <w:r w:rsidRPr="00C31AC3">
              <w:rPr>
                <w:rFonts w:ascii="Times New Roman" w:hAnsi="Times New Roman"/>
                <w:szCs w:val="24"/>
              </w:rPr>
              <w:t>Correlation and regression notes</w:t>
            </w:r>
          </w:p>
        </w:tc>
      </w:tr>
      <w:tr w:rsidR="0052787A" w:rsidRPr="00C31AC3" w:rsidTr="003A0A1B">
        <w:trPr>
          <w:trHeight w:val="389"/>
        </w:trPr>
        <w:tc>
          <w:tcPr>
            <w:tcW w:w="0" w:type="auto"/>
            <w:tcBorders>
              <w:top w:val="nil"/>
            </w:tcBorders>
            <w:noWrap/>
            <w:vAlign w:val="bottom"/>
          </w:tcPr>
          <w:p w:rsidR="0052787A" w:rsidRPr="00C31AC3" w:rsidRDefault="0052787A" w:rsidP="00876D0D">
            <w:pPr>
              <w:tabs>
                <w:tab w:val="left" w:pos="-720"/>
              </w:tabs>
              <w:suppressAutoHyphens/>
              <w:rPr>
                <w:rFonts w:ascii="Times New Roman" w:hAnsi="Times New Roman"/>
                <w:szCs w:val="24"/>
              </w:rPr>
            </w:pPr>
          </w:p>
        </w:tc>
        <w:tc>
          <w:tcPr>
            <w:tcW w:w="4190" w:type="dxa"/>
            <w:tcBorders>
              <w:top w:val="nil"/>
            </w:tcBorders>
            <w:noWrap/>
            <w:vAlign w:val="bottom"/>
          </w:tcPr>
          <w:p w:rsidR="0052787A" w:rsidRPr="00C31AC3" w:rsidRDefault="0052787A" w:rsidP="00876D0D">
            <w:pPr>
              <w:tabs>
                <w:tab w:val="left" w:pos="-720"/>
              </w:tabs>
              <w:suppressAutoHyphens/>
              <w:rPr>
                <w:rFonts w:ascii="Times New Roman" w:hAnsi="Times New Roman"/>
                <w:i/>
                <w:szCs w:val="24"/>
              </w:rPr>
            </w:pPr>
            <w:r w:rsidRPr="00C31AC3">
              <w:rPr>
                <w:rFonts w:ascii="Times New Roman" w:hAnsi="Times New Roman"/>
                <w:i/>
                <w:szCs w:val="24"/>
              </w:rPr>
              <w:t xml:space="preserve">Lab - Review of SPSS </w:t>
            </w:r>
          </w:p>
        </w:tc>
        <w:tc>
          <w:tcPr>
            <w:tcW w:w="3959" w:type="dxa"/>
            <w:tcBorders>
              <w:top w:val="nil"/>
            </w:tcBorders>
            <w:noWrap/>
            <w:vAlign w:val="center"/>
          </w:tcPr>
          <w:p w:rsidR="0052787A" w:rsidRPr="00C31AC3" w:rsidRDefault="0052787A" w:rsidP="00876D0D">
            <w:pPr>
              <w:tabs>
                <w:tab w:val="left" w:pos="-720"/>
              </w:tabs>
              <w:suppressAutoHyphens/>
              <w:jc w:val="right"/>
              <w:rPr>
                <w:rFonts w:ascii="Times New Roman" w:hAnsi="Times New Roman"/>
                <w:szCs w:val="24"/>
              </w:rPr>
            </w:pPr>
            <w:r w:rsidRPr="00C31AC3">
              <w:rPr>
                <w:rFonts w:ascii="Times New Roman" w:hAnsi="Times New Roman"/>
                <w:szCs w:val="24"/>
              </w:rPr>
              <w:t>Chapter 1, Osborne (2000)</w:t>
            </w:r>
          </w:p>
        </w:tc>
      </w:tr>
      <w:tr w:rsidR="0052787A" w:rsidRPr="00C31AC3" w:rsidTr="003A0A1B">
        <w:trPr>
          <w:trHeight w:val="389"/>
        </w:trPr>
        <w:tc>
          <w:tcPr>
            <w:tcW w:w="0" w:type="auto"/>
            <w:tcBorders>
              <w:bottom w:val="nil"/>
            </w:tcBorders>
            <w:noWrap/>
            <w:vAlign w:val="bottom"/>
          </w:tcPr>
          <w:p w:rsidR="0052787A" w:rsidRPr="00C31AC3" w:rsidRDefault="008F136C" w:rsidP="00876D0D">
            <w:pPr>
              <w:tabs>
                <w:tab w:val="left" w:pos="-720"/>
              </w:tabs>
              <w:suppressAutoHyphens/>
              <w:rPr>
                <w:rFonts w:ascii="Times New Roman" w:hAnsi="Times New Roman"/>
                <w:szCs w:val="24"/>
              </w:rPr>
            </w:pPr>
            <w:r>
              <w:rPr>
                <w:rFonts w:ascii="Times New Roman" w:hAnsi="Times New Roman"/>
                <w:szCs w:val="24"/>
              </w:rPr>
              <w:t>2</w:t>
            </w:r>
          </w:p>
        </w:tc>
        <w:tc>
          <w:tcPr>
            <w:tcW w:w="4190" w:type="dxa"/>
            <w:tcBorders>
              <w:bottom w:val="nil"/>
            </w:tcBorders>
            <w:noWrap/>
            <w:vAlign w:val="bottom"/>
          </w:tcPr>
          <w:p w:rsidR="0052787A" w:rsidRPr="00C31AC3" w:rsidRDefault="0052787A" w:rsidP="00876D0D">
            <w:pPr>
              <w:tabs>
                <w:tab w:val="left" w:pos="-720"/>
              </w:tabs>
              <w:suppressAutoHyphens/>
              <w:rPr>
                <w:rFonts w:ascii="Times New Roman" w:hAnsi="Times New Roman"/>
                <w:szCs w:val="24"/>
              </w:rPr>
            </w:pPr>
            <w:r w:rsidRPr="00C31AC3">
              <w:rPr>
                <w:rFonts w:ascii="Times New Roman" w:hAnsi="Times New Roman"/>
                <w:szCs w:val="24"/>
              </w:rPr>
              <w:t xml:space="preserve">Logic of HLM </w:t>
            </w:r>
          </w:p>
        </w:tc>
        <w:tc>
          <w:tcPr>
            <w:tcW w:w="3959" w:type="dxa"/>
            <w:tcBorders>
              <w:bottom w:val="nil"/>
            </w:tcBorders>
            <w:noWrap/>
            <w:vAlign w:val="center"/>
          </w:tcPr>
          <w:p w:rsidR="0052787A" w:rsidRPr="00C31AC3" w:rsidRDefault="0052787A" w:rsidP="00876D0D">
            <w:pPr>
              <w:tabs>
                <w:tab w:val="left" w:pos="-720"/>
              </w:tabs>
              <w:suppressAutoHyphens/>
              <w:jc w:val="right"/>
              <w:rPr>
                <w:rFonts w:ascii="Times New Roman" w:hAnsi="Times New Roman"/>
                <w:szCs w:val="24"/>
              </w:rPr>
            </w:pPr>
            <w:r w:rsidRPr="00C31AC3">
              <w:rPr>
                <w:rFonts w:ascii="Times New Roman" w:hAnsi="Times New Roman"/>
                <w:szCs w:val="24"/>
              </w:rPr>
              <w:t xml:space="preserve">Chapter 2 </w:t>
            </w:r>
          </w:p>
        </w:tc>
      </w:tr>
      <w:tr w:rsidR="0052787A" w:rsidRPr="00C31AC3" w:rsidTr="003A0A1B">
        <w:trPr>
          <w:trHeight w:val="389"/>
        </w:trPr>
        <w:tc>
          <w:tcPr>
            <w:tcW w:w="0" w:type="auto"/>
            <w:tcBorders>
              <w:top w:val="nil"/>
            </w:tcBorders>
            <w:noWrap/>
            <w:vAlign w:val="bottom"/>
          </w:tcPr>
          <w:p w:rsidR="0052787A" w:rsidRPr="00C31AC3" w:rsidRDefault="0052787A" w:rsidP="00876D0D">
            <w:pPr>
              <w:tabs>
                <w:tab w:val="left" w:pos="-720"/>
              </w:tabs>
              <w:suppressAutoHyphens/>
              <w:rPr>
                <w:rFonts w:ascii="Times New Roman" w:hAnsi="Times New Roman"/>
                <w:szCs w:val="24"/>
              </w:rPr>
            </w:pPr>
          </w:p>
        </w:tc>
        <w:tc>
          <w:tcPr>
            <w:tcW w:w="4190" w:type="dxa"/>
            <w:tcBorders>
              <w:top w:val="nil"/>
            </w:tcBorders>
            <w:noWrap/>
            <w:vAlign w:val="bottom"/>
          </w:tcPr>
          <w:p w:rsidR="0052787A" w:rsidRPr="00C31AC3" w:rsidRDefault="0052787A" w:rsidP="00876D0D">
            <w:pPr>
              <w:tabs>
                <w:tab w:val="left" w:pos="-720"/>
              </w:tabs>
              <w:suppressAutoHyphens/>
              <w:rPr>
                <w:rFonts w:ascii="Times New Roman" w:hAnsi="Times New Roman"/>
                <w:szCs w:val="24"/>
              </w:rPr>
            </w:pPr>
            <w:r w:rsidRPr="00C31AC3">
              <w:rPr>
                <w:rFonts w:ascii="Times New Roman" w:hAnsi="Times New Roman"/>
                <w:szCs w:val="24"/>
              </w:rPr>
              <w:t xml:space="preserve">Lab  - </w:t>
            </w:r>
            <w:r w:rsidRPr="00C31AC3">
              <w:rPr>
                <w:rFonts w:ascii="Times New Roman" w:hAnsi="Times New Roman"/>
                <w:i/>
                <w:szCs w:val="24"/>
              </w:rPr>
              <w:t>Intro to HLM programs</w:t>
            </w:r>
          </w:p>
        </w:tc>
        <w:tc>
          <w:tcPr>
            <w:tcW w:w="3959" w:type="dxa"/>
            <w:tcBorders>
              <w:top w:val="nil"/>
            </w:tcBorders>
            <w:noWrap/>
            <w:vAlign w:val="center"/>
          </w:tcPr>
          <w:p w:rsidR="0052787A" w:rsidRPr="00C31AC3" w:rsidRDefault="0052787A" w:rsidP="00876D0D">
            <w:pPr>
              <w:tabs>
                <w:tab w:val="left" w:pos="-720"/>
              </w:tabs>
              <w:suppressAutoHyphens/>
              <w:jc w:val="right"/>
              <w:rPr>
                <w:rFonts w:ascii="Times New Roman" w:hAnsi="Times New Roman"/>
                <w:szCs w:val="24"/>
              </w:rPr>
            </w:pPr>
          </w:p>
        </w:tc>
      </w:tr>
      <w:tr w:rsidR="0052787A" w:rsidRPr="00C31AC3" w:rsidTr="003A0A1B">
        <w:trPr>
          <w:trHeight w:val="389"/>
        </w:trPr>
        <w:tc>
          <w:tcPr>
            <w:tcW w:w="0" w:type="auto"/>
            <w:tcBorders>
              <w:bottom w:val="nil"/>
            </w:tcBorders>
            <w:noWrap/>
            <w:vAlign w:val="bottom"/>
          </w:tcPr>
          <w:p w:rsidR="0052787A" w:rsidRPr="00C31AC3" w:rsidRDefault="008F136C" w:rsidP="00876D0D">
            <w:pPr>
              <w:tabs>
                <w:tab w:val="left" w:pos="-720"/>
              </w:tabs>
              <w:suppressAutoHyphens/>
              <w:rPr>
                <w:rFonts w:ascii="Times New Roman" w:hAnsi="Times New Roman"/>
                <w:szCs w:val="24"/>
              </w:rPr>
            </w:pPr>
            <w:r>
              <w:rPr>
                <w:rFonts w:ascii="Times New Roman" w:hAnsi="Times New Roman"/>
                <w:szCs w:val="24"/>
              </w:rPr>
              <w:t>3</w:t>
            </w:r>
          </w:p>
        </w:tc>
        <w:tc>
          <w:tcPr>
            <w:tcW w:w="4190" w:type="dxa"/>
            <w:tcBorders>
              <w:bottom w:val="nil"/>
            </w:tcBorders>
            <w:noWrap/>
            <w:vAlign w:val="bottom"/>
          </w:tcPr>
          <w:p w:rsidR="0052787A" w:rsidRPr="00C31AC3" w:rsidRDefault="0052787A" w:rsidP="00876D0D">
            <w:pPr>
              <w:tabs>
                <w:tab w:val="left" w:pos="-720"/>
              </w:tabs>
              <w:suppressAutoHyphens/>
              <w:rPr>
                <w:rFonts w:ascii="Times New Roman" w:hAnsi="Times New Roman"/>
                <w:szCs w:val="24"/>
              </w:rPr>
            </w:pPr>
            <w:r w:rsidRPr="00C31AC3">
              <w:rPr>
                <w:rFonts w:ascii="Times New Roman" w:hAnsi="Times New Roman"/>
                <w:szCs w:val="24"/>
              </w:rPr>
              <w:t>Estimation and Hypothesis Testing</w:t>
            </w:r>
          </w:p>
        </w:tc>
        <w:tc>
          <w:tcPr>
            <w:tcW w:w="3959" w:type="dxa"/>
            <w:tcBorders>
              <w:bottom w:val="nil"/>
            </w:tcBorders>
            <w:vAlign w:val="bottom"/>
          </w:tcPr>
          <w:p w:rsidR="0052787A" w:rsidRPr="00C31AC3" w:rsidRDefault="0052787A" w:rsidP="00876D0D">
            <w:pPr>
              <w:tabs>
                <w:tab w:val="left" w:pos="-720"/>
              </w:tabs>
              <w:suppressAutoHyphens/>
              <w:jc w:val="right"/>
              <w:rPr>
                <w:rFonts w:ascii="Times New Roman" w:hAnsi="Times New Roman"/>
                <w:szCs w:val="24"/>
              </w:rPr>
            </w:pPr>
            <w:r w:rsidRPr="00C31AC3">
              <w:rPr>
                <w:rFonts w:ascii="Times New Roman" w:hAnsi="Times New Roman"/>
                <w:szCs w:val="24"/>
              </w:rPr>
              <w:t>Chapter 3</w:t>
            </w:r>
          </w:p>
        </w:tc>
      </w:tr>
      <w:tr w:rsidR="0052787A" w:rsidRPr="00C31AC3" w:rsidTr="009D272C">
        <w:trPr>
          <w:trHeight w:val="389"/>
        </w:trPr>
        <w:tc>
          <w:tcPr>
            <w:tcW w:w="0" w:type="auto"/>
            <w:tcBorders>
              <w:bottom w:val="nil"/>
            </w:tcBorders>
            <w:noWrap/>
          </w:tcPr>
          <w:p w:rsidR="0052787A" w:rsidRPr="00C31AC3" w:rsidRDefault="00BB0038" w:rsidP="009D272C">
            <w:pPr>
              <w:tabs>
                <w:tab w:val="left" w:pos="-720"/>
              </w:tabs>
              <w:suppressAutoHyphens/>
              <w:rPr>
                <w:rFonts w:ascii="Times New Roman" w:hAnsi="Times New Roman"/>
                <w:szCs w:val="24"/>
                <w:lang w:eastAsia="zh-CN"/>
              </w:rPr>
            </w:pPr>
            <w:r w:rsidRPr="00C31AC3">
              <w:rPr>
                <w:rFonts w:ascii="Times New Roman" w:hAnsi="Times New Roman"/>
                <w:szCs w:val="24"/>
              </w:rPr>
              <w:t>4</w:t>
            </w:r>
            <w:r w:rsidR="009D272C">
              <w:rPr>
                <w:rFonts w:ascii="Times New Roman" w:hAnsi="Times New Roman" w:hint="eastAsia"/>
                <w:szCs w:val="24"/>
                <w:lang w:eastAsia="zh-CN"/>
              </w:rPr>
              <w:t>*</w:t>
            </w:r>
          </w:p>
        </w:tc>
        <w:tc>
          <w:tcPr>
            <w:tcW w:w="4190" w:type="dxa"/>
            <w:tcBorders>
              <w:bottom w:val="nil"/>
            </w:tcBorders>
            <w:noWrap/>
            <w:vAlign w:val="bottom"/>
          </w:tcPr>
          <w:p w:rsidR="0052787A" w:rsidRDefault="0052787A" w:rsidP="00876D0D">
            <w:pPr>
              <w:tabs>
                <w:tab w:val="left" w:pos="-720"/>
              </w:tabs>
              <w:suppressAutoHyphens/>
              <w:rPr>
                <w:rFonts w:ascii="Times New Roman" w:hAnsi="Times New Roman"/>
                <w:szCs w:val="24"/>
                <w:lang w:eastAsia="zh-CN"/>
              </w:rPr>
            </w:pPr>
            <w:r w:rsidRPr="00C31AC3">
              <w:rPr>
                <w:rFonts w:ascii="Times New Roman" w:hAnsi="Times New Roman"/>
                <w:szCs w:val="24"/>
              </w:rPr>
              <w:t>HLM Analysis: An Illustration</w:t>
            </w:r>
          </w:p>
          <w:p w:rsidR="009D272C" w:rsidRPr="00C31AC3" w:rsidRDefault="009D272C" w:rsidP="00876D0D">
            <w:pPr>
              <w:tabs>
                <w:tab w:val="left" w:pos="-720"/>
              </w:tabs>
              <w:suppressAutoHyphens/>
              <w:rPr>
                <w:rFonts w:ascii="Times New Roman" w:hAnsi="Times New Roman"/>
                <w:szCs w:val="24"/>
                <w:lang w:eastAsia="zh-CN"/>
              </w:rPr>
            </w:pPr>
            <w:r w:rsidRPr="00C31AC3">
              <w:rPr>
                <w:rFonts w:ascii="Times New Roman" w:hAnsi="Times New Roman"/>
                <w:b/>
                <w:i/>
                <w:szCs w:val="24"/>
              </w:rPr>
              <w:t>Research Proposal Due</w:t>
            </w:r>
          </w:p>
        </w:tc>
        <w:tc>
          <w:tcPr>
            <w:tcW w:w="3959" w:type="dxa"/>
            <w:tcBorders>
              <w:bottom w:val="nil"/>
            </w:tcBorders>
            <w:noWrap/>
            <w:vAlign w:val="center"/>
          </w:tcPr>
          <w:p w:rsidR="0052787A" w:rsidRPr="00C31AC3" w:rsidRDefault="0052787A" w:rsidP="00876D0D">
            <w:pPr>
              <w:tabs>
                <w:tab w:val="left" w:pos="-720"/>
              </w:tabs>
              <w:suppressAutoHyphens/>
              <w:jc w:val="right"/>
              <w:rPr>
                <w:rFonts w:ascii="Times New Roman" w:hAnsi="Times New Roman"/>
                <w:szCs w:val="24"/>
              </w:rPr>
            </w:pPr>
            <w:r w:rsidRPr="00C31AC3">
              <w:rPr>
                <w:rFonts w:ascii="Times New Roman" w:hAnsi="Times New Roman"/>
                <w:szCs w:val="24"/>
              </w:rPr>
              <w:t>Chapter 4</w:t>
            </w:r>
          </w:p>
        </w:tc>
      </w:tr>
      <w:tr w:rsidR="0052787A" w:rsidRPr="00C31AC3" w:rsidTr="003A0A1B">
        <w:trPr>
          <w:trHeight w:val="389"/>
        </w:trPr>
        <w:tc>
          <w:tcPr>
            <w:tcW w:w="0" w:type="auto"/>
            <w:tcBorders>
              <w:bottom w:val="nil"/>
            </w:tcBorders>
            <w:noWrap/>
            <w:vAlign w:val="bottom"/>
          </w:tcPr>
          <w:p w:rsidR="0052787A" w:rsidRPr="00C31AC3" w:rsidRDefault="008F136C" w:rsidP="00876D0D">
            <w:pPr>
              <w:tabs>
                <w:tab w:val="left" w:pos="-720"/>
              </w:tabs>
              <w:suppressAutoHyphens/>
              <w:rPr>
                <w:rFonts w:ascii="Times New Roman" w:hAnsi="Times New Roman"/>
                <w:szCs w:val="24"/>
                <w:lang w:eastAsia="zh-CN"/>
              </w:rPr>
            </w:pPr>
            <w:r>
              <w:rPr>
                <w:rFonts w:ascii="Times New Roman" w:hAnsi="Times New Roman"/>
                <w:szCs w:val="24"/>
              </w:rPr>
              <w:t>5</w:t>
            </w:r>
          </w:p>
        </w:tc>
        <w:tc>
          <w:tcPr>
            <w:tcW w:w="4190" w:type="dxa"/>
            <w:tcBorders>
              <w:bottom w:val="nil"/>
            </w:tcBorders>
            <w:noWrap/>
            <w:vAlign w:val="bottom"/>
          </w:tcPr>
          <w:p w:rsidR="0052787A" w:rsidRPr="00C31AC3" w:rsidRDefault="0052787A" w:rsidP="00876D0D">
            <w:pPr>
              <w:tabs>
                <w:tab w:val="left" w:pos="-720"/>
              </w:tabs>
              <w:suppressAutoHyphens/>
              <w:rPr>
                <w:rFonts w:ascii="Times New Roman" w:hAnsi="Times New Roman"/>
                <w:i/>
                <w:szCs w:val="24"/>
              </w:rPr>
            </w:pPr>
            <w:r w:rsidRPr="00C31AC3">
              <w:rPr>
                <w:rFonts w:ascii="Times New Roman" w:hAnsi="Times New Roman"/>
                <w:szCs w:val="24"/>
              </w:rPr>
              <w:t>Applications in Organizational Research</w:t>
            </w:r>
          </w:p>
        </w:tc>
        <w:tc>
          <w:tcPr>
            <w:tcW w:w="3959" w:type="dxa"/>
            <w:tcBorders>
              <w:bottom w:val="nil"/>
            </w:tcBorders>
            <w:noWrap/>
            <w:vAlign w:val="center"/>
          </w:tcPr>
          <w:p w:rsidR="0052787A" w:rsidRPr="00C31AC3" w:rsidRDefault="0052787A" w:rsidP="00876D0D">
            <w:pPr>
              <w:tabs>
                <w:tab w:val="left" w:pos="-720"/>
              </w:tabs>
              <w:suppressAutoHyphens/>
              <w:jc w:val="right"/>
              <w:rPr>
                <w:rFonts w:ascii="Times New Roman" w:hAnsi="Times New Roman"/>
                <w:szCs w:val="24"/>
              </w:rPr>
            </w:pPr>
            <w:r w:rsidRPr="00C31AC3">
              <w:rPr>
                <w:rFonts w:ascii="Times New Roman" w:hAnsi="Times New Roman"/>
                <w:szCs w:val="24"/>
              </w:rPr>
              <w:t>Chapter 5</w:t>
            </w:r>
          </w:p>
        </w:tc>
      </w:tr>
      <w:tr w:rsidR="0052787A" w:rsidRPr="00C31AC3" w:rsidTr="009D272C">
        <w:trPr>
          <w:trHeight w:val="389"/>
        </w:trPr>
        <w:tc>
          <w:tcPr>
            <w:tcW w:w="0" w:type="auto"/>
            <w:tcBorders>
              <w:bottom w:val="nil"/>
            </w:tcBorders>
            <w:noWrap/>
          </w:tcPr>
          <w:p w:rsidR="0052787A" w:rsidRPr="00C31AC3" w:rsidRDefault="008F136C" w:rsidP="009D272C">
            <w:pPr>
              <w:tabs>
                <w:tab w:val="left" w:pos="-720"/>
              </w:tabs>
              <w:suppressAutoHyphens/>
              <w:rPr>
                <w:rFonts w:ascii="Times New Roman" w:hAnsi="Times New Roman"/>
                <w:szCs w:val="24"/>
                <w:lang w:eastAsia="zh-CN"/>
              </w:rPr>
            </w:pPr>
            <w:r>
              <w:rPr>
                <w:rFonts w:ascii="Times New Roman" w:hAnsi="Times New Roman"/>
                <w:szCs w:val="24"/>
              </w:rPr>
              <w:t>6</w:t>
            </w:r>
            <w:r w:rsidR="009D272C">
              <w:rPr>
                <w:rFonts w:ascii="Times New Roman" w:hAnsi="Times New Roman" w:hint="eastAsia"/>
                <w:szCs w:val="24"/>
                <w:lang w:eastAsia="zh-CN"/>
              </w:rPr>
              <w:t>*</w:t>
            </w:r>
          </w:p>
        </w:tc>
        <w:tc>
          <w:tcPr>
            <w:tcW w:w="4190" w:type="dxa"/>
            <w:tcBorders>
              <w:bottom w:val="nil"/>
            </w:tcBorders>
            <w:noWrap/>
            <w:vAlign w:val="bottom"/>
          </w:tcPr>
          <w:p w:rsidR="0052787A" w:rsidRDefault="0052787A" w:rsidP="00876D0D">
            <w:pPr>
              <w:tabs>
                <w:tab w:val="left" w:pos="-720"/>
              </w:tabs>
              <w:suppressAutoHyphens/>
              <w:rPr>
                <w:rFonts w:ascii="Times New Roman" w:hAnsi="Times New Roman"/>
                <w:szCs w:val="24"/>
                <w:lang w:eastAsia="zh-CN"/>
              </w:rPr>
            </w:pPr>
            <w:r w:rsidRPr="00C31AC3">
              <w:rPr>
                <w:rFonts w:ascii="Times New Roman" w:hAnsi="Times New Roman"/>
                <w:szCs w:val="24"/>
              </w:rPr>
              <w:t xml:space="preserve">Applications in Growth Models </w:t>
            </w:r>
          </w:p>
          <w:p w:rsidR="009D272C" w:rsidRPr="00C31AC3" w:rsidRDefault="009D272C" w:rsidP="00876D0D">
            <w:pPr>
              <w:tabs>
                <w:tab w:val="left" w:pos="-720"/>
              </w:tabs>
              <w:suppressAutoHyphens/>
              <w:rPr>
                <w:rFonts w:ascii="Times New Roman" w:hAnsi="Times New Roman"/>
                <w:szCs w:val="24"/>
                <w:lang w:eastAsia="zh-CN"/>
              </w:rPr>
            </w:pPr>
            <w:r w:rsidRPr="00C31AC3">
              <w:rPr>
                <w:rFonts w:ascii="Times New Roman" w:hAnsi="Times New Roman"/>
                <w:b/>
                <w:i/>
                <w:szCs w:val="24"/>
              </w:rPr>
              <w:t>Case Study 1 Due</w:t>
            </w:r>
          </w:p>
        </w:tc>
        <w:tc>
          <w:tcPr>
            <w:tcW w:w="3959" w:type="dxa"/>
            <w:tcBorders>
              <w:bottom w:val="nil"/>
            </w:tcBorders>
            <w:vAlign w:val="center"/>
          </w:tcPr>
          <w:p w:rsidR="0052787A" w:rsidRPr="00C31AC3" w:rsidRDefault="0052787A" w:rsidP="00876D0D">
            <w:pPr>
              <w:tabs>
                <w:tab w:val="left" w:pos="-720"/>
              </w:tabs>
              <w:suppressAutoHyphens/>
              <w:jc w:val="right"/>
              <w:rPr>
                <w:rFonts w:ascii="Times New Roman" w:hAnsi="Times New Roman"/>
                <w:szCs w:val="24"/>
              </w:rPr>
            </w:pPr>
            <w:r w:rsidRPr="00C31AC3">
              <w:rPr>
                <w:rFonts w:ascii="Times New Roman" w:hAnsi="Times New Roman"/>
                <w:szCs w:val="24"/>
              </w:rPr>
              <w:t xml:space="preserve">Chapter 6 </w:t>
            </w:r>
          </w:p>
        </w:tc>
      </w:tr>
      <w:tr w:rsidR="0052787A" w:rsidRPr="00C31AC3" w:rsidTr="003A0A1B">
        <w:trPr>
          <w:trHeight w:val="389"/>
        </w:trPr>
        <w:tc>
          <w:tcPr>
            <w:tcW w:w="0" w:type="auto"/>
            <w:tcBorders>
              <w:bottom w:val="nil"/>
            </w:tcBorders>
            <w:noWrap/>
            <w:vAlign w:val="bottom"/>
          </w:tcPr>
          <w:p w:rsidR="0052787A" w:rsidRPr="00C31AC3" w:rsidRDefault="008F136C" w:rsidP="008F136C">
            <w:pPr>
              <w:tabs>
                <w:tab w:val="left" w:pos="-720"/>
              </w:tabs>
              <w:suppressAutoHyphens/>
              <w:rPr>
                <w:rFonts w:ascii="Times New Roman" w:hAnsi="Times New Roman"/>
                <w:szCs w:val="24"/>
                <w:lang w:eastAsia="zh-CN"/>
              </w:rPr>
            </w:pPr>
            <w:r>
              <w:rPr>
                <w:rFonts w:ascii="Times New Roman" w:hAnsi="Times New Roman"/>
                <w:szCs w:val="24"/>
              </w:rPr>
              <w:t>7</w:t>
            </w:r>
          </w:p>
        </w:tc>
        <w:tc>
          <w:tcPr>
            <w:tcW w:w="4190" w:type="dxa"/>
            <w:tcBorders>
              <w:bottom w:val="nil"/>
            </w:tcBorders>
            <w:noWrap/>
            <w:vAlign w:val="bottom"/>
          </w:tcPr>
          <w:p w:rsidR="0052787A" w:rsidRPr="00C31AC3" w:rsidRDefault="0052787A" w:rsidP="00876D0D">
            <w:pPr>
              <w:tabs>
                <w:tab w:val="left" w:pos="-720"/>
              </w:tabs>
              <w:suppressAutoHyphens/>
              <w:rPr>
                <w:rFonts w:ascii="Times New Roman" w:hAnsi="Times New Roman"/>
                <w:szCs w:val="24"/>
              </w:rPr>
            </w:pPr>
            <w:r w:rsidRPr="00C31AC3">
              <w:rPr>
                <w:rFonts w:ascii="Times New Roman" w:hAnsi="Times New Roman"/>
                <w:szCs w:val="24"/>
              </w:rPr>
              <w:t>Three-Level Models</w:t>
            </w:r>
          </w:p>
        </w:tc>
        <w:tc>
          <w:tcPr>
            <w:tcW w:w="3959" w:type="dxa"/>
            <w:tcBorders>
              <w:bottom w:val="nil"/>
            </w:tcBorders>
            <w:vAlign w:val="center"/>
          </w:tcPr>
          <w:p w:rsidR="0052787A" w:rsidRPr="00C31AC3" w:rsidRDefault="0052787A" w:rsidP="00876D0D">
            <w:pPr>
              <w:tabs>
                <w:tab w:val="left" w:pos="-720"/>
              </w:tabs>
              <w:suppressAutoHyphens/>
              <w:jc w:val="right"/>
              <w:rPr>
                <w:rFonts w:ascii="Times New Roman" w:hAnsi="Times New Roman"/>
                <w:szCs w:val="24"/>
              </w:rPr>
            </w:pPr>
            <w:r w:rsidRPr="00C31AC3">
              <w:rPr>
                <w:rFonts w:ascii="Times New Roman" w:hAnsi="Times New Roman"/>
                <w:szCs w:val="24"/>
              </w:rPr>
              <w:t>Chapter 8</w:t>
            </w:r>
          </w:p>
        </w:tc>
      </w:tr>
      <w:tr w:rsidR="0052787A" w:rsidRPr="00C31AC3" w:rsidTr="003A0A1B">
        <w:trPr>
          <w:trHeight w:val="389"/>
        </w:trPr>
        <w:tc>
          <w:tcPr>
            <w:tcW w:w="0" w:type="auto"/>
            <w:tcBorders>
              <w:bottom w:val="nil"/>
            </w:tcBorders>
            <w:noWrap/>
            <w:vAlign w:val="bottom"/>
          </w:tcPr>
          <w:p w:rsidR="0052787A" w:rsidRPr="00C31AC3" w:rsidRDefault="008F136C" w:rsidP="008F136C">
            <w:pPr>
              <w:tabs>
                <w:tab w:val="left" w:pos="-720"/>
              </w:tabs>
              <w:suppressAutoHyphens/>
              <w:rPr>
                <w:rFonts w:ascii="Times New Roman" w:hAnsi="Times New Roman"/>
                <w:szCs w:val="24"/>
              </w:rPr>
            </w:pPr>
            <w:r>
              <w:rPr>
                <w:rFonts w:ascii="Times New Roman" w:hAnsi="Times New Roman"/>
                <w:szCs w:val="24"/>
              </w:rPr>
              <w:t>8</w:t>
            </w:r>
            <w:r w:rsidR="0052787A" w:rsidRPr="00C31AC3">
              <w:rPr>
                <w:rFonts w:ascii="Times New Roman" w:hAnsi="Times New Roman"/>
                <w:szCs w:val="24"/>
              </w:rPr>
              <w:t>*</w:t>
            </w:r>
          </w:p>
        </w:tc>
        <w:tc>
          <w:tcPr>
            <w:tcW w:w="4190" w:type="dxa"/>
            <w:tcBorders>
              <w:bottom w:val="nil"/>
            </w:tcBorders>
            <w:noWrap/>
            <w:vAlign w:val="bottom"/>
          </w:tcPr>
          <w:p w:rsidR="0052787A" w:rsidRPr="00C31AC3" w:rsidRDefault="0052787A" w:rsidP="00876D0D">
            <w:pPr>
              <w:tabs>
                <w:tab w:val="left" w:pos="-720"/>
              </w:tabs>
              <w:suppressAutoHyphens/>
              <w:rPr>
                <w:rFonts w:ascii="Times New Roman" w:hAnsi="Times New Roman"/>
                <w:szCs w:val="24"/>
              </w:rPr>
            </w:pPr>
            <w:r w:rsidRPr="00C31AC3">
              <w:rPr>
                <w:rFonts w:ascii="Times New Roman" w:hAnsi="Times New Roman"/>
                <w:szCs w:val="24"/>
              </w:rPr>
              <w:t>HLM Model Evaluation</w:t>
            </w:r>
          </w:p>
        </w:tc>
        <w:tc>
          <w:tcPr>
            <w:tcW w:w="3959" w:type="dxa"/>
            <w:tcBorders>
              <w:bottom w:val="nil"/>
            </w:tcBorders>
            <w:noWrap/>
            <w:vAlign w:val="center"/>
          </w:tcPr>
          <w:p w:rsidR="0052787A" w:rsidRPr="00C31AC3" w:rsidRDefault="0052787A" w:rsidP="00876D0D">
            <w:pPr>
              <w:tabs>
                <w:tab w:val="left" w:pos="-720"/>
              </w:tabs>
              <w:suppressAutoHyphens/>
              <w:jc w:val="right"/>
              <w:rPr>
                <w:rFonts w:ascii="Times New Roman" w:hAnsi="Times New Roman"/>
                <w:szCs w:val="24"/>
              </w:rPr>
            </w:pPr>
            <w:r w:rsidRPr="00C31AC3">
              <w:rPr>
                <w:rFonts w:ascii="Times New Roman" w:hAnsi="Times New Roman"/>
                <w:szCs w:val="24"/>
              </w:rPr>
              <w:t>Chapter 9</w:t>
            </w:r>
            <w:r w:rsidR="009F59F4" w:rsidRPr="00C31AC3">
              <w:rPr>
                <w:rFonts w:ascii="Times New Roman" w:hAnsi="Times New Roman"/>
                <w:szCs w:val="24"/>
              </w:rPr>
              <w:t xml:space="preserve"> (p154-158)</w:t>
            </w:r>
          </w:p>
        </w:tc>
      </w:tr>
      <w:tr w:rsidR="0052787A" w:rsidRPr="00C31AC3" w:rsidTr="006128C1">
        <w:trPr>
          <w:trHeight w:val="389"/>
        </w:trPr>
        <w:tc>
          <w:tcPr>
            <w:tcW w:w="0" w:type="auto"/>
            <w:tcBorders>
              <w:top w:val="nil"/>
              <w:bottom w:val="nil"/>
            </w:tcBorders>
            <w:noWrap/>
            <w:vAlign w:val="bottom"/>
          </w:tcPr>
          <w:p w:rsidR="0052787A" w:rsidRPr="00C31AC3" w:rsidRDefault="0052787A" w:rsidP="00876D0D">
            <w:pPr>
              <w:tabs>
                <w:tab w:val="left" w:pos="-720"/>
              </w:tabs>
              <w:suppressAutoHyphens/>
              <w:rPr>
                <w:rFonts w:ascii="Times New Roman" w:hAnsi="Times New Roman"/>
                <w:szCs w:val="24"/>
              </w:rPr>
            </w:pPr>
          </w:p>
        </w:tc>
        <w:tc>
          <w:tcPr>
            <w:tcW w:w="4190" w:type="dxa"/>
            <w:tcBorders>
              <w:top w:val="nil"/>
              <w:bottom w:val="nil"/>
            </w:tcBorders>
            <w:noWrap/>
            <w:vAlign w:val="bottom"/>
          </w:tcPr>
          <w:p w:rsidR="0052787A" w:rsidRPr="00C31AC3" w:rsidRDefault="002278F6" w:rsidP="00876D0D">
            <w:pPr>
              <w:tabs>
                <w:tab w:val="left" w:pos="-720"/>
              </w:tabs>
              <w:suppressAutoHyphens/>
              <w:rPr>
                <w:rFonts w:ascii="Times New Roman" w:hAnsi="Times New Roman"/>
                <w:i/>
                <w:szCs w:val="24"/>
              </w:rPr>
            </w:pPr>
            <w:r w:rsidRPr="00C31AC3">
              <w:rPr>
                <w:rFonts w:ascii="Times New Roman" w:hAnsi="Times New Roman"/>
                <w:b/>
                <w:i/>
                <w:szCs w:val="24"/>
              </w:rPr>
              <w:t>Case Study 2 Due</w:t>
            </w:r>
          </w:p>
        </w:tc>
        <w:tc>
          <w:tcPr>
            <w:tcW w:w="3959" w:type="dxa"/>
            <w:tcBorders>
              <w:top w:val="nil"/>
              <w:bottom w:val="nil"/>
            </w:tcBorders>
            <w:noWrap/>
            <w:vAlign w:val="center"/>
          </w:tcPr>
          <w:p w:rsidR="0052787A" w:rsidRPr="00C31AC3" w:rsidRDefault="0052787A" w:rsidP="00876D0D">
            <w:pPr>
              <w:tabs>
                <w:tab w:val="left" w:pos="-720"/>
              </w:tabs>
              <w:suppressAutoHyphens/>
              <w:jc w:val="right"/>
              <w:rPr>
                <w:rFonts w:ascii="Times New Roman" w:hAnsi="Times New Roman"/>
                <w:szCs w:val="24"/>
              </w:rPr>
            </w:pPr>
          </w:p>
        </w:tc>
      </w:tr>
      <w:tr w:rsidR="0052787A" w:rsidRPr="00C31AC3" w:rsidTr="003A0A1B">
        <w:trPr>
          <w:trHeight w:val="389"/>
        </w:trPr>
        <w:tc>
          <w:tcPr>
            <w:tcW w:w="0" w:type="auto"/>
            <w:noWrap/>
            <w:vAlign w:val="bottom"/>
          </w:tcPr>
          <w:p w:rsidR="0052787A" w:rsidRPr="00C31AC3" w:rsidRDefault="00211B1A" w:rsidP="00876D0D">
            <w:pPr>
              <w:tabs>
                <w:tab w:val="left" w:pos="-720"/>
              </w:tabs>
              <w:suppressAutoHyphens/>
              <w:rPr>
                <w:rFonts w:ascii="Times New Roman" w:hAnsi="Times New Roman"/>
                <w:szCs w:val="24"/>
              </w:rPr>
            </w:pPr>
            <w:r>
              <w:rPr>
                <w:rFonts w:ascii="Times New Roman" w:hAnsi="Times New Roman"/>
                <w:szCs w:val="24"/>
              </w:rPr>
              <w:t>9</w:t>
            </w:r>
          </w:p>
        </w:tc>
        <w:tc>
          <w:tcPr>
            <w:tcW w:w="4190" w:type="dxa"/>
            <w:noWrap/>
            <w:vAlign w:val="bottom"/>
          </w:tcPr>
          <w:p w:rsidR="0052787A" w:rsidRPr="00C31AC3" w:rsidRDefault="009D272C" w:rsidP="00876D0D">
            <w:pPr>
              <w:tabs>
                <w:tab w:val="left" w:pos="-720"/>
              </w:tabs>
              <w:suppressAutoHyphens/>
              <w:rPr>
                <w:rFonts w:ascii="Times New Roman" w:hAnsi="Times New Roman"/>
                <w:szCs w:val="24"/>
                <w:lang w:eastAsia="zh-CN"/>
              </w:rPr>
            </w:pPr>
            <w:r>
              <w:rPr>
                <w:rFonts w:ascii="Times New Roman" w:hAnsi="Times New Roman" w:hint="eastAsia"/>
                <w:szCs w:val="24"/>
                <w:lang w:eastAsia="zh-CN"/>
              </w:rPr>
              <w:t>Handling Missing Data in HLM</w:t>
            </w:r>
          </w:p>
        </w:tc>
        <w:tc>
          <w:tcPr>
            <w:tcW w:w="3959" w:type="dxa"/>
            <w:vAlign w:val="center"/>
          </w:tcPr>
          <w:p w:rsidR="0052787A" w:rsidRPr="00C31AC3" w:rsidRDefault="00D10615" w:rsidP="00876D0D">
            <w:pPr>
              <w:tabs>
                <w:tab w:val="left" w:pos="-720"/>
              </w:tabs>
              <w:suppressAutoHyphens/>
              <w:jc w:val="right"/>
              <w:rPr>
                <w:rFonts w:ascii="Times New Roman" w:hAnsi="Times New Roman"/>
                <w:szCs w:val="24"/>
              </w:rPr>
            </w:pPr>
            <w:r w:rsidRPr="00C31AC3">
              <w:rPr>
                <w:rFonts w:ascii="Times New Roman" w:hAnsi="Times New Roman"/>
                <w:szCs w:val="24"/>
              </w:rPr>
              <w:t>Chapter 11 (p336 – 351)</w:t>
            </w:r>
          </w:p>
        </w:tc>
      </w:tr>
      <w:tr w:rsidR="009D272C" w:rsidRPr="00C31AC3" w:rsidTr="003A0A1B">
        <w:trPr>
          <w:trHeight w:val="389"/>
        </w:trPr>
        <w:tc>
          <w:tcPr>
            <w:tcW w:w="0" w:type="auto"/>
            <w:noWrap/>
            <w:vAlign w:val="bottom"/>
          </w:tcPr>
          <w:p w:rsidR="009D272C" w:rsidRDefault="009D272C" w:rsidP="00876D0D">
            <w:pPr>
              <w:tabs>
                <w:tab w:val="left" w:pos="-720"/>
              </w:tabs>
              <w:suppressAutoHyphens/>
              <w:rPr>
                <w:rFonts w:ascii="Times New Roman" w:hAnsi="Times New Roman"/>
                <w:szCs w:val="24"/>
                <w:lang w:eastAsia="zh-CN"/>
              </w:rPr>
            </w:pPr>
            <w:r>
              <w:rPr>
                <w:rFonts w:ascii="Times New Roman" w:hAnsi="Times New Roman" w:hint="eastAsia"/>
                <w:szCs w:val="24"/>
                <w:lang w:eastAsia="zh-CN"/>
              </w:rPr>
              <w:t>10</w:t>
            </w:r>
          </w:p>
        </w:tc>
        <w:tc>
          <w:tcPr>
            <w:tcW w:w="4190" w:type="dxa"/>
            <w:noWrap/>
            <w:vAlign w:val="bottom"/>
          </w:tcPr>
          <w:p w:rsidR="009D272C" w:rsidRPr="00C31AC3" w:rsidRDefault="009D272C" w:rsidP="00486B87">
            <w:pPr>
              <w:tabs>
                <w:tab w:val="left" w:pos="-720"/>
              </w:tabs>
              <w:suppressAutoHyphens/>
              <w:rPr>
                <w:rFonts w:ascii="Times New Roman" w:hAnsi="Times New Roman"/>
                <w:szCs w:val="24"/>
              </w:rPr>
            </w:pPr>
            <w:r w:rsidRPr="00C31AC3">
              <w:rPr>
                <w:rFonts w:ascii="Times New Roman" w:hAnsi="Times New Roman"/>
                <w:szCs w:val="24"/>
              </w:rPr>
              <w:t>Advanced Models &amp; Course Review</w:t>
            </w:r>
          </w:p>
        </w:tc>
        <w:tc>
          <w:tcPr>
            <w:tcW w:w="3959" w:type="dxa"/>
            <w:vAlign w:val="center"/>
          </w:tcPr>
          <w:p w:rsidR="009D272C" w:rsidRPr="00C31AC3" w:rsidRDefault="009D272C" w:rsidP="00486B87">
            <w:pPr>
              <w:tabs>
                <w:tab w:val="left" w:pos="-720"/>
              </w:tabs>
              <w:suppressAutoHyphens/>
              <w:jc w:val="right"/>
              <w:rPr>
                <w:rFonts w:ascii="Times New Roman" w:hAnsi="Times New Roman"/>
                <w:szCs w:val="24"/>
              </w:rPr>
            </w:pPr>
            <w:r w:rsidRPr="00C31AC3">
              <w:rPr>
                <w:rFonts w:ascii="Times New Roman" w:hAnsi="Times New Roman"/>
                <w:szCs w:val="24"/>
              </w:rPr>
              <w:t>Chapter 11 (p351 – 370)</w:t>
            </w:r>
          </w:p>
        </w:tc>
      </w:tr>
      <w:tr w:rsidR="009D272C" w:rsidRPr="00C31AC3" w:rsidTr="000D579F">
        <w:trPr>
          <w:trHeight w:val="350"/>
        </w:trPr>
        <w:tc>
          <w:tcPr>
            <w:tcW w:w="0" w:type="auto"/>
            <w:noWrap/>
            <w:vAlign w:val="bottom"/>
          </w:tcPr>
          <w:p w:rsidR="009D272C" w:rsidRPr="00C31AC3" w:rsidRDefault="009D272C" w:rsidP="00D35A9E">
            <w:pPr>
              <w:tabs>
                <w:tab w:val="left" w:pos="-720"/>
              </w:tabs>
              <w:suppressAutoHyphens/>
              <w:rPr>
                <w:rFonts w:ascii="Times New Roman" w:hAnsi="Times New Roman"/>
                <w:szCs w:val="24"/>
                <w:lang w:eastAsia="zh-CN"/>
              </w:rPr>
            </w:pPr>
            <w:r w:rsidRPr="00C31AC3">
              <w:rPr>
                <w:rFonts w:ascii="Times New Roman" w:hAnsi="Times New Roman"/>
                <w:szCs w:val="24"/>
              </w:rPr>
              <w:t>*</w:t>
            </w:r>
            <w:r w:rsidRPr="00634A62">
              <w:rPr>
                <w:rFonts w:ascii="Times New Roman" w:hAnsi="Times New Roman"/>
                <w:szCs w:val="24"/>
                <w:highlight w:val="yellow"/>
              </w:rPr>
              <w:t>3</w:t>
            </w:r>
            <w:r w:rsidRPr="00D35A9E">
              <w:rPr>
                <w:rFonts w:ascii="Times New Roman" w:hAnsi="Times New Roman"/>
                <w:szCs w:val="24"/>
                <w:highlight w:val="yellow"/>
              </w:rPr>
              <w:t>/1</w:t>
            </w:r>
            <w:r w:rsidRPr="00D35A9E">
              <w:rPr>
                <w:rFonts w:ascii="Times New Roman" w:hAnsi="Times New Roman" w:hint="eastAsia"/>
                <w:szCs w:val="24"/>
                <w:highlight w:val="yellow"/>
                <w:lang w:eastAsia="zh-CN"/>
              </w:rPr>
              <w:t>4</w:t>
            </w:r>
            <w:r w:rsidRPr="00D35A9E">
              <w:rPr>
                <w:rFonts w:ascii="Times New Roman" w:hAnsi="Times New Roman"/>
                <w:szCs w:val="24"/>
                <w:highlight w:val="yellow"/>
              </w:rPr>
              <w:t>/201</w:t>
            </w:r>
            <w:r w:rsidRPr="00D35A9E">
              <w:rPr>
                <w:rFonts w:ascii="Times New Roman" w:hAnsi="Times New Roman" w:hint="eastAsia"/>
                <w:szCs w:val="24"/>
                <w:highlight w:val="yellow"/>
                <w:lang w:eastAsia="zh-CN"/>
              </w:rPr>
              <w:t>7</w:t>
            </w:r>
          </w:p>
        </w:tc>
        <w:tc>
          <w:tcPr>
            <w:tcW w:w="8149" w:type="dxa"/>
            <w:gridSpan w:val="2"/>
            <w:noWrap/>
            <w:vAlign w:val="bottom"/>
          </w:tcPr>
          <w:p w:rsidR="009D272C" w:rsidRPr="00C31AC3" w:rsidRDefault="009D272C" w:rsidP="00876D0D">
            <w:pPr>
              <w:tabs>
                <w:tab w:val="left" w:pos="-720"/>
              </w:tabs>
              <w:suppressAutoHyphens/>
              <w:rPr>
                <w:rFonts w:ascii="Times New Roman" w:hAnsi="Times New Roman"/>
                <w:b/>
                <w:i/>
                <w:szCs w:val="24"/>
              </w:rPr>
            </w:pPr>
            <w:r w:rsidRPr="00C31AC3">
              <w:rPr>
                <w:rFonts w:ascii="Times New Roman" w:hAnsi="Times New Roman"/>
                <w:b/>
                <w:i/>
                <w:szCs w:val="24"/>
              </w:rPr>
              <w:t>Final Project Paper Due</w:t>
            </w:r>
          </w:p>
        </w:tc>
      </w:tr>
    </w:tbl>
    <w:bookmarkEnd w:id="1"/>
    <w:p w:rsidR="00425148" w:rsidRPr="0061482D" w:rsidRDefault="00425148" w:rsidP="00876D0D">
      <w:pPr>
        <w:pStyle w:val="ListParagraph"/>
        <w:spacing w:line="240" w:lineRule="auto"/>
        <w:jc w:val="center"/>
        <w:rPr>
          <w:rFonts w:ascii="Times New Roman" w:hAnsi="Times New Roman"/>
          <w:b/>
          <w:szCs w:val="24"/>
        </w:rPr>
      </w:pPr>
      <w:r w:rsidRPr="0061482D">
        <w:rPr>
          <w:rFonts w:ascii="Times New Roman" w:hAnsi="Times New Roman"/>
          <w:b/>
          <w:szCs w:val="24"/>
        </w:rPr>
        <w:lastRenderedPageBreak/>
        <w:t>UNIVERSITY OF DENVER PROFESSIONAL EXPECTATIONS</w:t>
      </w:r>
    </w:p>
    <w:p w:rsidR="00425148" w:rsidRPr="006F13DD" w:rsidRDefault="00425148" w:rsidP="00876D0D">
      <w:pPr>
        <w:spacing w:after="120"/>
        <w:rPr>
          <w:rFonts w:ascii="Times New Roman" w:hAnsi="Times New Roman"/>
          <w:b/>
          <w:szCs w:val="24"/>
        </w:rPr>
      </w:pPr>
      <w:r w:rsidRPr="006F13DD">
        <w:rPr>
          <w:rFonts w:ascii="Times New Roman" w:hAnsi="Times New Roman"/>
          <w:b/>
          <w:szCs w:val="24"/>
        </w:rPr>
        <w:t>Honor Code</w:t>
      </w:r>
    </w:p>
    <w:p w:rsidR="00425148" w:rsidRDefault="00425148" w:rsidP="00876D0D">
      <w:pPr>
        <w:spacing w:after="120"/>
        <w:rPr>
          <w:rFonts w:ascii="Times New Roman" w:hAnsi="Times New Roman"/>
          <w:szCs w:val="24"/>
        </w:rPr>
      </w:pPr>
      <w:r w:rsidRPr="006F13DD">
        <w:rPr>
          <w:rFonts w:ascii="Times New Roman" w:hAnsi="Times New Roman"/>
          <w:szCs w:val="24"/>
        </w:rPr>
        <w:t>All students are expected to abide by the University of Denver </w:t>
      </w:r>
      <w:hyperlink r:id="rId9" w:history="1">
        <w:r w:rsidRPr="006F13DD">
          <w:rPr>
            <w:rFonts w:ascii="Times New Roman" w:hAnsi="Times New Roman"/>
            <w:szCs w:val="24"/>
          </w:rPr>
          <w:t>Honor Code</w:t>
        </w:r>
      </w:hyperlink>
      <w:r w:rsidRPr="006F13DD">
        <w:rPr>
          <w:rFonts w:ascii="Times New Roman" w:hAnsi="Times New Roman"/>
          <w:szCs w:val="24"/>
        </w:rPr>
        <w:t>. These expectations include the application of academic integrity and honesty in your class participation and assignments. Violations of these policies include, but are not limited to:</w:t>
      </w:r>
    </w:p>
    <w:p w:rsidR="00425148" w:rsidRPr="006F13DD" w:rsidRDefault="00425148" w:rsidP="00876D0D">
      <w:pPr>
        <w:spacing w:after="120"/>
        <w:rPr>
          <w:rFonts w:ascii="Times New Roman" w:hAnsi="Times New Roman"/>
          <w:szCs w:val="24"/>
        </w:rPr>
      </w:pPr>
      <w:r w:rsidRPr="006F13DD">
        <w:rPr>
          <w:rFonts w:ascii="Times New Roman" w:hAnsi="Times New Roman"/>
          <w:i/>
          <w:iCs/>
          <w:szCs w:val="24"/>
        </w:rPr>
        <w:t>Academic Misconduct</w:t>
      </w:r>
    </w:p>
    <w:p w:rsidR="00425148" w:rsidRPr="006F13DD" w:rsidRDefault="00425148" w:rsidP="00876D0D">
      <w:pPr>
        <w:pStyle w:val="ListParagraph"/>
        <w:numPr>
          <w:ilvl w:val="0"/>
          <w:numId w:val="22"/>
        </w:numPr>
        <w:spacing w:line="240" w:lineRule="auto"/>
        <w:rPr>
          <w:rFonts w:ascii="Times New Roman" w:hAnsi="Times New Roman"/>
          <w:szCs w:val="24"/>
        </w:rPr>
      </w:pPr>
      <w:r w:rsidRPr="006F13DD">
        <w:rPr>
          <w:rFonts w:ascii="Times New Roman" w:hAnsi="Times New Roman"/>
          <w:szCs w:val="24"/>
        </w:rPr>
        <w:t>Plagiarism, including any representation of another’s work or ideas as one’s own in academic and educational submissions.</w:t>
      </w:r>
    </w:p>
    <w:p w:rsidR="00425148" w:rsidRPr="006F13DD" w:rsidRDefault="00425148" w:rsidP="00876D0D">
      <w:pPr>
        <w:pStyle w:val="ListParagraph"/>
        <w:numPr>
          <w:ilvl w:val="0"/>
          <w:numId w:val="22"/>
        </w:numPr>
        <w:spacing w:line="240" w:lineRule="auto"/>
        <w:rPr>
          <w:rFonts w:ascii="Times New Roman" w:hAnsi="Times New Roman"/>
          <w:szCs w:val="24"/>
        </w:rPr>
      </w:pPr>
      <w:r w:rsidRPr="006F13DD">
        <w:rPr>
          <w:rFonts w:ascii="Times New Roman" w:hAnsi="Times New Roman"/>
          <w:szCs w:val="24"/>
        </w:rPr>
        <w:t>Cheating, including any actual or attempted use of resources not authorized by the instructor(s) for academic submissions.</w:t>
      </w:r>
    </w:p>
    <w:p w:rsidR="00425148" w:rsidRPr="006F13DD" w:rsidRDefault="00425148" w:rsidP="00876D0D">
      <w:pPr>
        <w:pStyle w:val="ListParagraph"/>
        <w:numPr>
          <w:ilvl w:val="0"/>
          <w:numId w:val="22"/>
        </w:numPr>
        <w:spacing w:line="240" w:lineRule="auto"/>
        <w:rPr>
          <w:rFonts w:ascii="Times New Roman" w:hAnsi="Times New Roman"/>
          <w:szCs w:val="24"/>
        </w:rPr>
      </w:pPr>
      <w:r w:rsidRPr="006F13DD">
        <w:rPr>
          <w:rFonts w:ascii="Times New Roman" w:hAnsi="Times New Roman"/>
          <w:szCs w:val="24"/>
        </w:rPr>
        <w:t>Fabrication, including any falsification or creation of data, research or resources to support academic submissions.</w:t>
      </w:r>
    </w:p>
    <w:p w:rsidR="00425148" w:rsidRPr="006F13DD" w:rsidRDefault="00425148" w:rsidP="00876D0D">
      <w:pPr>
        <w:spacing w:after="120"/>
        <w:rPr>
          <w:rFonts w:ascii="Times New Roman" w:hAnsi="Times New Roman"/>
          <w:b/>
          <w:szCs w:val="24"/>
          <w:lang w:eastAsia="zh-CN"/>
        </w:rPr>
      </w:pPr>
      <w:r w:rsidRPr="006F13DD">
        <w:rPr>
          <w:rFonts w:ascii="Times New Roman" w:hAnsi="Times New Roman"/>
          <w:b/>
          <w:szCs w:val="24"/>
        </w:rPr>
        <w:t>Students with Disabilities</w:t>
      </w:r>
      <w:r w:rsidR="00AD5562">
        <w:rPr>
          <w:rFonts w:ascii="Times New Roman" w:hAnsi="Times New Roman" w:hint="eastAsia"/>
          <w:b/>
          <w:szCs w:val="24"/>
          <w:lang w:eastAsia="zh-CN"/>
        </w:rPr>
        <w:t xml:space="preserve">  </w:t>
      </w:r>
    </w:p>
    <w:p w:rsidR="00425148" w:rsidRDefault="00425148" w:rsidP="00876D0D">
      <w:pPr>
        <w:spacing w:after="120"/>
        <w:rPr>
          <w:rFonts w:ascii="Times New Roman" w:hAnsi="Times New Roman"/>
          <w:szCs w:val="24"/>
        </w:rPr>
      </w:pPr>
      <w:r w:rsidRPr="006F13DD">
        <w:rPr>
          <w:rFonts w:ascii="Times New Roman" w:hAnsi="Times New Roman"/>
          <w:szCs w:val="24"/>
        </w:rPr>
        <w:t xml:space="preserve">Any participant who feels s/he may need an accommodation based on the impact of a disability should contact us privately to discuss his or her specific needs.  Additionally, please contact the Disability Services Program located on the 4th floor of </w:t>
      </w:r>
      <w:proofErr w:type="spellStart"/>
      <w:r w:rsidRPr="006F13DD">
        <w:rPr>
          <w:rFonts w:ascii="Times New Roman" w:hAnsi="Times New Roman"/>
          <w:szCs w:val="24"/>
        </w:rPr>
        <w:t>Ruffatto</w:t>
      </w:r>
      <w:proofErr w:type="spellEnd"/>
      <w:r w:rsidRPr="006F13DD">
        <w:rPr>
          <w:rFonts w:ascii="Times New Roman" w:hAnsi="Times New Roman"/>
          <w:szCs w:val="24"/>
        </w:rPr>
        <w:t xml:space="preserve"> Hall; 1999 E. Evans Ave. to coordinate reasonable accommodations for students with documented disabilities.</w:t>
      </w:r>
      <w:r>
        <w:rPr>
          <w:rFonts w:ascii="Times New Roman" w:hAnsi="Times New Roman"/>
          <w:szCs w:val="24"/>
        </w:rPr>
        <w:t xml:space="preserve"> (Tel:</w:t>
      </w:r>
      <w:r w:rsidRPr="006F13DD">
        <w:rPr>
          <w:rFonts w:ascii="Times New Roman" w:hAnsi="Times New Roman"/>
          <w:szCs w:val="24"/>
        </w:rPr>
        <w:t xml:space="preserve"> 303.871.2278/7432/2455</w:t>
      </w:r>
      <w:r>
        <w:rPr>
          <w:rFonts w:ascii="Times New Roman" w:hAnsi="Times New Roman"/>
          <w:szCs w:val="24"/>
        </w:rPr>
        <w:t>)</w:t>
      </w:r>
      <w:r w:rsidRPr="006F13DD">
        <w:rPr>
          <w:rFonts w:ascii="Times New Roman" w:hAnsi="Times New Roman"/>
          <w:szCs w:val="24"/>
        </w:rPr>
        <w:t xml:space="preserve">. </w:t>
      </w:r>
    </w:p>
    <w:p w:rsidR="00425148" w:rsidRDefault="00425148" w:rsidP="00876D0D">
      <w:pPr>
        <w:spacing w:after="120"/>
        <w:rPr>
          <w:lang w:eastAsia="zh-CN"/>
        </w:rPr>
      </w:pPr>
      <w:r w:rsidRPr="006F13DD">
        <w:rPr>
          <w:rFonts w:ascii="Times New Roman" w:hAnsi="Times New Roman"/>
          <w:szCs w:val="24"/>
        </w:rPr>
        <w:t>Information is also available online at: </w:t>
      </w:r>
      <w:hyperlink r:id="rId10" w:history="1">
        <w:r w:rsidRPr="006F13DD">
          <w:rPr>
            <w:rFonts w:ascii="Times New Roman" w:hAnsi="Times New Roman"/>
            <w:szCs w:val="24"/>
          </w:rPr>
          <w:t>http://www.du.edu/disability/dsp</w:t>
        </w:r>
      </w:hyperlink>
    </w:p>
    <w:p w:rsidR="001279B9" w:rsidRPr="006F13DD" w:rsidRDefault="001279B9" w:rsidP="00876D0D">
      <w:pPr>
        <w:spacing w:after="120"/>
        <w:rPr>
          <w:rFonts w:ascii="Times New Roman" w:hAnsi="Times New Roman"/>
          <w:szCs w:val="24"/>
          <w:lang w:eastAsia="zh-CN"/>
        </w:rPr>
      </w:pPr>
    </w:p>
    <w:p w:rsidR="00425148" w:rsidRPr="006F13DD" w:rsidRDefault="00425148" w:rsidP="00876D0D">
      <w:pPr>
        <w:spacing w:after="120"/>
        <w:rPr>
          <w:rFonts w:ascii="Times New Roman" w:hAnsi="Times New Roman"/>
          <w:b/>
          <w:szCs w:val="24"/>
        </w:rPr>
      </w:pPr>
      <w:r w:rsidRPr="006F13DD">
        <w:rPr>
          <w:rFonts w:ascii="Times New Roman" w:hAnsi="Times New Roman"/>
          <w:b/>
          <w:szCs w:val="24"/>
        </w:rPr>
        <w:t>FERPA and Privacy</w:t>
      </w:r>
    </w:p>
    <w:p w:rsidR="00425148" w:rsidRPr="006F13DD" w:rsidRDefault="00425148" w:rsidP="00876D0D">
      <w:pPr>
        <w:spacing w:after="120"/>
        <w:rPr>
          <w:rFonts w:ascii="Times New Roman" w:hAnsi="Times New Roman"/>
          <w:szCs w:val="24"/>
        </w:rPr>
      </w:pPr>
      <w:r w:rsidRPr="006F13DD">
        <w:rPr>
          <w:rFonts w:ascii="Times New Roman" w:hAnsi="Times New Roman"/>
          <w:szCs w:val="24"/>
        </w:rPr>
        <w:t>The University of Denver is committed to the safeguarding and accurate maintenance of student records. The Family Educational Rights and Privacy Act (FERPA) of 1974 provides students with a number of rights regarding their educational records. Occasionally students will need to release part or all of their student record(s) to third parties such as parents, attorneys, or employers. The University of Denver will not release student records without the written consent of the student.</w:t>
      </w:r>
    </w:p>
    <w:p w:rsidR="00425148" w:rsidRPr="006F13DD" w:rsidRDefault="00425148" w:rsidP="00876D0D">
      <w:pPr>
        <w:rPr>
          <w:rFonts w:ascii="Times New Roman" w:hAnsi="Times New Roman"/>
          <w:szCs w:val="24"/>
        </w:rPr>
      </w:pPr>
      <w:r w:rsidRPr="006F13DD">
        <w:rPr>
          <w:rFonts w:ascii="Times New Roman" w:hAnsi="Times New Roman"/>
          <w:szCs w:val="24"/>
        </w:rPr>
        <w:t>For more information, please see the Notification to Students of Educational Records and Student Information Rights and Policies or contact the Office of the Registrar at 303.871.4300 or registrar@du.edu.</w:t>
      </w:r>
    </w:p>
    <w:p w:rsidR="003F364B" w:rsidRPr="00D073E7" w:rsidRDefault="003F364B" w:rsidP="00876D0D">
      <w:pPr>
        <w:rPr>
          <w:rFonts w:ascii="Times New Roman" w:hAnsi="Times New Roman"/>
          <w:b/>
          <w:szCs w:val="24"/>
          <w:u w:val="single"/>
        </w:rPr>
      </w:pPr>
    </w:p>
    <w:p w:rsidR="002135A0" w:rsidRDefault="002135A0">
      <w:pPr>
        <w:widowControl/>
        <w:rPr>
          <w:rFonts w:ascii="Times New Roman" w:hAnsi="Times New Roman"/>
        </w:rPr>
      </w:pPr>
      <w:r>
        <w:rPr>
          <w:rFonts w:ascii="Times New Roman" w:hAnsi="Times New Roman"/>
        </w:rPr>
        <w:br w:type="page"/>
      </w:r>
    </w:p>
    <w:p w:rsidR="00123DAA" w:rsidRPr="00C31AC3" w:rsidRDefault="00123DAA" w:rsidP="00876D0D">
      <w:pPr>
        <w:tabs>
          <w:tab w:val="left" w:pos="-720"/>
        </w:tabs>
        <w:suppressAutoHyphens/>
        <w:jc w:val="center"/>
        <w:rPr>
          <w:rFonts w:ascii="Times New Roman" w:hAnsi="Times New Roman"/>
          <w:szCs w:val="24"/>
        </w:rPr>
      </w:pPr>
      <w:r w:rsidRPr="00C31AC3">
        <w:rPr>
          <w:rFonts w:ascii="Times New Roman" w:hAnsi="Times New Roman"/>
          <w:b/>
          <w:szCs w:val="24"/>
        </w:rPr>
        <w:lastRenderedPageBreak/>
        <w:t>HLM References</w:t>
      </w:r>
      <w:r w:rsidRPr="00C31AC3">
        <w:rPr>
          <w:rFonts w:ascii="Times New Roman" w:hAnsi="Times New Roman"/>
          <w:szCs w:val="24"/>
        </w:rPr>
        <w:t xml:space="preserve"> (primarily books)</w:t>
      </w:r>
    </w:p>
    <w:p w:rsidR="00123DAA" w:rsidRPr="00C31AC3" w:rsidRDefault="00123DAA" w:rsidP="00876D0D">
      <w:pPr>
        <w:tabs>
          <w:tab w:val="left" w:pos="-720"/>
        </w:tabs>
        <w:suppressAutoHyphens/>
        <w:rPr>
          <w:rFonts w:ascii="Times New Roman" w:hAnsi="Times New Roman"/>
          <w:szCs w:val="24"/>
        </w:rPr>
      </w:pPr>
    </w:p>
    <w:p w:rsidR="00123DAA" w:rsidRPr="00C31AC3" w:rsidRDefault="00123DAA" w:rsidP="00876D0D">
      <w:pPr>
        <w:tabs>
          <w:tab w:val="left" w:pos="-720"/>
        </w:tabs>
        <w:suppressAutoHyphens/>
        <w:rPr>
          <w:rFonts w:ascii="Times New Roman" w:hAnsi="Times New Roman"/>
          <w:szCs w:val="24"/>
        </w:rPr>
      </w:pPr>
      <w:proofErr w:type="spellStart"/>
      <w:r w:rsidRPr="00C31AC3">
        <w:rPr>
          <w:rFonts w:ascii="Times New Roman" w:hAnsi="Times New Roman"/>
          <w:szCs w:val="24"/>
        </w:rPr>
        <w:t>Aerts</w:t>
      </w:r>
      <w:proofErr w:type="spellEnd"/>
      <w:r w:rsidRPr="00C31AC3">
        <w:rPr>
          <w:rFonts w:ascii="Times New Roman" w:hAnsi="Times New Roman"/>
          <w:szCs w:val="24"/>
        </w:rPr>
        <w:t xml:space="preserve">, M, </w:t>
      </w:r>
      <w:proofErr w:type="spellStart"/>
      <w:r w:rsidRPr="00C31AC3">
        <w:rPr>
          <w:rFonts w:ascii="Times New Roman" w:hAnsi="Times New Roman"/>
          <w:szCs w:val="24"/>
        </w:rPr>
        <w:t>Geys</w:t>
      </w:r>
      <w:proofErr w:type="spellEnd"/>
      <w:r w:rsidRPr="00C31AC3">
        <w:rPr>
          <w:rFonts w:ascii="Times New Roman" w:hAnsi="Times New Roman"/>
          <w:szCs w:val="24"/>
        </w:rPr>
        <w:t xml:space="preserve">, H, </w:t>
      </w:r>
      <w:proofErr w:type="spellStart"/>
      <w:r w:rsidRPr="00C31AC3">
        <w:rPr>
          <w:rFonts w:ascii="Times New Roman" w:hAnsi="Times New Roman"/>
          <w:szCs w:val="24"/>
        </w:rPr>
        <w:t>Moldenberghs</w:t>
      </w:r>
      <w:proofErr w:type="spellEnd"/>
      <w:r w:rsidRPr="00C31AC3">
        <w:rPr>
          <w:rFonts w:ascii="Times New Roman" w:hAnsi="Times New Roman"/>
          <w:szCs w:val="24"/>
        </w:rPr>
        <w:t>, G., &amp; Ryan, L.M.  (2002). Topics in Modelling of Clustered Data.  NY:  Chapman &amp; Hall/CRC.</w:t>
      </w:r>
    </w:p>
    <w:p w:rsidR="00123DAA" w:rsidRPr="00C31AC3" w:rsidRDefault="00123DAA" w:rsidP="00876D0D">
      <w:pPr>
        <w:tabs>
          <w:tab w:val="left" w:pos="-720"/>
        </w:tabs>
        <w:suppressAutoHyphens/>
        <w:rPr>
          <w:rFonts w:ascii="Times New Roman" w:hAnsi="Times New Roman"/>
          <w:szCs w:val="24"/>
        </w:rPr>
      </w:pPr>
    </w:p>
    <w:p w:rsidR="00123DAA" w:rsidRPr="00C31AC3" w:rsidRDefault="00123DAA" w:rsidP="00876D0D">
      <w:pPr>
        <w:tabs>
          <w:tab w:val="left" w:pos="-720"/>
        </w:tabs>
        <w:suppressAutoHyphens/>
        <w:rPr>
          <w:rFonts w:ascii="Times New Roman" w:hAnsi="Times New Roman"/>
          <w:szCs w:val="24"/>
        </w:rPr>
      </w:pPr>
      <w:r w:rsidRPr="00C31AC3">
        <w:rPr>
          <w:rFonts w:ascii="Times New Roman" w:hAnsi="Times New Roman"/>
          <w:szCs w:val="24"/>
        </w:rPr>
        <w:t xml:space="preserve">De </w:t>
      </w:r>
      <w:proofErr w:type="spellStart"/>
      <w:r w:rsidRPr="00C31AC3">
        <w:rPr>
          <w:rFonts w:ascii="Times New Roman" w:hAnsi="Times New Roman"/>
          <w:szCs w:val="24"/>
        </w:rPr>
        <w:t>Leeuw</w:t>
      </w:r>
      <w:proofErr w:type="spellEnd"/>
      <w:r w:rsidRPr="00C31AC3">
        <w:rPr>
          <w:rFonts w:ascii="Times New Roman" w:hAnsi="Times New Roman"/>
          <w:szCs w:val="24"/>
        </w:rPr>
        <w:t xml:space="preserve">, J., &amp; Meijer, </w:t>
      </w:r>
      <w:proofErr w:type="gramStart"/>
      <w:r w:rsidRPr="00C31AC3">
        <w:rPr>
          <w:rFonts w:ascii="Times New Roman" w:hAnsi="Times New Roman"/>
          <w:szCs w:val="24"/>
        </w:rPr>
        <w:t>E..</w:t>
      </w:r>
      <w:proofErr w:type="gramEnd"/>
      <w:r w:rsidRPr="00C31AC3">
        <w:rPr>
          <w:rFonts w:ascii="Times New Roman" w:hAnsi="Times New Roman"/>
          <w:szCs w:val="24"/>
        </w:rPr>
        <w:t xml:space="preserve">   (2008).   Handbook of Multilevel Analysis.  Springer.  </w:t>
      </w:r>
    </w:p>
    <w:p w:rsidR="00123DAA" w:rsidRPr="00C31AC3" w:rsidRDefault="00123DAA" w:rsidP="00876D0D">
      <w:pPr>
        <w:tabs>
          <w:tab w:val="left" w:pos="-720"/>
        </w:tabs>
        <w:suppressAutoHyphens/>
        <w:rPr>
          <w:rFonts w:ascii="Times New Roman" w:hAnsi="Times New Roman"/>
          <w:szCs w:val="24"/>
        </w:rPr>
      </w:pPr>
    </w:p>
    <w:p w:rsidR="00123DAA" w:rsidRPr="00C31AC3" w:rsidRDefault="00123DAA" w:rsidP="00876D0D">
      <w:pPr>
        <w:tabs>
          <w:tab w:val="left" w:pos="-720"/>
        </w:tabs>
        <w:suppressAutoHyphens/>
        <w:rPr>
          <w:rFonts w:ascii="Times New Roman" w:hAnsi="Times New Roman"/>
          <w:szCs w:val="24"/>
        </w:rPr>
      </w:pPr>
      <w:proofErr w:type="spellStart"/>
      <w:r w:rsidRPr="00C31AC3">
        <w:rPr>
          <w:rFonts w:ascii="Times New Roman" w:hAnsi="Times New Roman"/>
          <w:szCs w:val="24"/>
        </w:rPr>
        <w:t>Gelman</w:t>
      </w:r>
      <w:proofErr w:type="spellEnd"/>
      <w:r w:rsidRPr="00C31AC3">
        <w:rPr>
          <w:rFonts w:ascii="Times New Roman" w:hAnsi="Times New Roman"/>
          <w:szCs w:val="24"/>
        </w:rPr>
        <w:t>, A., &amp; Hill, J. (2007).  Data Analysis Using Regression and Multilevel/Hierarchical Models.  NY: Cambridge.</w:t>
      </w:r>
    </w:p>
    <w:p w:rsidR="00123DAA" w:rsidRPr="00C31AC3" w:rsidRDefault="00123DAA" w:rsidP="00876D0D">
      <w:pPr>
        <w:tabs>
          <w:tab w:val="left" w:pos="-720"/>
        </w:tabs>
        <w:suppressAutoHyphens/>
        <w:rPr>
          <w:rFonts w:ascii="Times New Roman" w:hAnsi="Times New Roman"/>
          <w:szCs w:val="24"/>
        </w:rPr>
      </w:pPr>
    </w:p>
    <w:p w:rsidR="00123DAA" w:rsidRPr="00C31AC3" w:rsidRDefault="00AD2D21" w:rsidP="00876D0D">
      <w:pPr>
        <w:tabs>
          <w:tab w:val="left" w:pos="-720"/>
        </w:tabs>
        <w:suppressAutoHyphens/>
        <w:rPr>
          <w:rFonts w:ascii="Times New Roman" w:hAnsi="Times New Roman"/>
          <w:szCs w:val="24"/>
        </w:rPr>
      </w:pPr>
      <w:r w:rsidRPr="00C31AC3">
        <w:rPr>
          <w:rFonts w:ascii="Times New Roman" w:hAnsi="Times New Roman"/>
          <w:szCs w:val="24"/>
        </w:rPr>
        <w:t xml:space="preserve">Goldstein, H. (2003). </w:t>
      </w:r>
      <w:hyperlink r:id="rId11" w:history="1">
        <w:r w:rsidRPr="00C31AC3">
          <w:rPr>
            <w:rFonts w:ascii="Times New Roman" w:hAnsi="Times New Roman"/>
            <w:szCs w:val="24"/>
          </w:rPr>
          <w:t>Multilevel statistical methods</w:t>
        </w:r>
      </w:hyperlink>
      <w:r w:rsidR="00155825" w:rsidRPr="00C31AC3">
        <w:rPr>
          <w:rFonts w:ascii="Times New Roman" w:hAnsi="Times New Roman"/>
          <w:noProof/>
          <w:snapToGrid/>
          <w:szCs w:val="24"/>
          <w:lang w:eastAsia="zh-CN"/>
        </w:rPr>
        <w:drawing>
          <wp:inline distT="0" distB="0" distL="0" distR="0">
            <wp:extent cx="5715" cy="5715"/>
            <wp:effectExtent l="0" t="0" r="0" b="0"/>
            <wp:docPr id="1" name="Picture 1" descr="ir?t=hlmonline-20&amp;l=ur2&am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t=hlmonline-20&amp;l=ur2&amp;o=1"/>
                    <pic:cNvPicPr>
                      <a:picLocks noChangeAspect="1" noChangeArrowheads="1"/>
                    </pic:cNvPicPr>
                  </pic:nvPicPr>
                  <pic:blipFill>
                    <a:blip r:embed="rId12"/>
                    <a:srcRect/>
                    <a:stretch>
                      <a:fillRect/>
                    </a:stretch>
                  </pic:blipFill>
                  <pic:spPr bwMode="auto">
                    <a:xfrm>
                      <a:off x="0" y="0"/>
                      <a:ext cx="5715" cy="5715"/>
                    </a:xfrm>
                    <a:prstGeom prst="rect">
                      <a:avLst/>
                    </a:prstGeom>
                    <a:noFill/>
                    <a:ln w="9525">
                      <a:noFill/>
                      <a:miter lim="800000"/>
                      <a:headEnd/>
                      <a:tailEnd/>
                    </a:ln>
                  </pic:spPr>
                </pic:pic>
              </a:graphicData>
            </a:graphic>
          </wp:inline>
        </w:drawing>
      </w:r>
      <w:r w:rsidRPr="00C31AC3">
        <w:rPr>
          <w:rFonts w:ascii="Times New Roman" w:hAnsi="Times New Roman"/>
          <w:szCs w:val="24"/>
        </w:rPr>
        <w:t xml:space="preserve"> (3rd </w:t>
      </w:r>
      <w:proofErr w:type="spellStart"/>
      <w:r w:rsidRPr="00C31AC3">
        <w:rPr>
          <w:rFonts w:ascii="Times New Roman" w:hAnsi="Times New Roman"/>
          <w:szCs w:val="24"/>
        </w:rPr>
        <w:t>ed</w:t>
      </w:r>
      <w:proofErr w:type="spellEnd"/>
      <w:r w:rsidRPr="00C31AC3">
        <w:rPr>
          <w:rFonts w:ascii="Times New Roman" w:hAnsi="Times New Roman"/>
          <w:szCs w:val="24"/>
        </w:rPr>
        <w:t>). London: Edward Arnold.</w:t>
      </w:r>
    </w:p>
    <w:p w:rsidR="00123DAA" w:rsidRPr="00C31AC3" w:rsidRDefault="00123DAA" w:rsidP="00876D0D">
      <w:pPr>
        <w:tabs>
          <w:tab w:val="left" w:pos="-720"/>
        </w:tabs>
        <w:suppressAutoHyphens/>
        <w:rPr>
          <w:rFonts w:ascii="Times New Roman" w:hAnsi="Times New Roman"/>
          <w:szCs w:val="24"/>
        </w:rPr>
      </w:pPr>
    </w:p>
    <w:p w:rsidR="00123DAA" w:rsidRPr="00C31AC3" w:rsidRDefault="00123DAA" w:rsidP="00876D0D">
      <w:pPr>
        <w:tabs>
          <w:tab w:val="left" w:pos="-720"/>
        </w:tabs>
        <w:suppressAutoHyphens/>
        <w:rPr>
          <w:rFonts w:ascii="Times New Roman" w:hAnsi="Times New Roman"/>
          <w:szCs w:val="24"/>
        </w:rPr>
      </w:pPr>
      <w:proofErr w:type="spellStart"/>
      <w:r w:rsidRPr="00C31AC3">
        <w:rPr>
          <w:rFonts w:ascii="Times New Roman" w:hAnsi="Times New Roman"/>
          <w:szCs w:val="24"/>
        </w:rPr>
        <w:t>Hox</w:t>
      </w:r>
      <w:proofErr w:type="spellEnd"/>
      <w:r w:rsidRPr="00C31AC3">
        <w:rPr>
          <w:rFonts w:ascii="Times New Roman" w:hAnsi="Times New Roman"/>
          <w:szCs w:val="24"/>
        </w:rPr>
        <w:t xml:space="preserve">, J.J.  (2002).  Multilevel Analysis:  Techniques and Applications.  Mahwah:  N.J.:  </w:t>
      </w:r>
      <w:proofErr w:type="spellStart"/>
      <w:r w:rsidRPr="00C31AC3">
        <w:rPr>
          <w:rFonts w:ascii="Times New Roman" w:hAnsi="Times New Roman"/>
          <w:szCs w:val="24"/>
        </w:rPr>
        <w:t>Earlbaum</w:t>
      </w:r>
      <w:proofErr w:type="spellEnd"/>
      <w:r w:rsidRPr="00C31AC3">
        <w:rPr>
          <w:rFonts w:ascii="Times New Roman" w:hAnsi="Times New Roman"/>
          <w:szCs w:val="24"/>
        </w:rPr>
        <w:t>.</w:t>
      </w:r>
    </w:p>
    <w:p w:rsidR="00123DAA" w:rsidRPr="00C31AC3" w:rsidRDefault="00123DAA" w:rsidP="00876D0D">
      <w:pPr>
        <w:tabs>
          <w:tab w:val="left" w:pos="-720"/>
        </w:tabs>
        <w:suppressAutoHyphens/>
        <w:rPr>
          <w:rFonts w:ascii="Times New Roman" w:hAnsi="Times New Roman"/>
          <w:szCs w:val="24"/>
        </w:rPr>
      </w:pPr>
    </w:p>
    <w:p w:rsidR="00123DAA" w:rsidRPr="00C31AC3" w:rsidRDefault="00F72854" w:rsidP="00876D0D">
      <w:pPr>
        <w:tabs>
          <w:tab w:val="left" w:pos="-720"/>
        </w:tabs>
        <w:suppressAutoHyphens/>
        <w:rPr>
          <w:rFonts w:ascii="Times New Roman" w:hAnsi="Times New Roman"/>
          <w:szCs w:val="24"/>
        </w:rPr>
      </w:pPr>
      <w:r w:rsidRPr="00C31AC3">
        <w:rPr>
          <w:rFonts w:ascii="Times New Roman" w:hAnsi="Times New Roman"/>
          <w:szCs w:val="24"/>
        </w:rPr>
        <w:t>*</w:t>
      </w:r>
      <w:r w:rsidR="00F42961" w:rsidRPr="00C31AC3">
        <w:rPr>
          <w:rFonts w:ascii="Times New Roman" w:hAnsi="Times New Roman"/>
          <w:szCs w:val="24"/>
        </w:rPr>
        <w:t>*</w:t>
      </w:r>
      <w:proofErr w:type="spellStart"/>
      <w:r w:rsidR="00123DAA" w:rsidRPr="00C31AC3">
        <w:rPr>
          <w:rFonts w:ascii="Times New Roman" w:hAnsi="Times New Roman"/>
          <w:szCs w:val="24"/>
        </w:rPr>
        <w:t>Kreft</w:t>
      </w:r>
      <w:proofErr w:type="spellEnd"/>
      <w:r w:rsidR="00123DAA" w:rsidRPr="00C31AC3">
        <w:rPr>
          <w:rFonts w:ascii="Times New Roman" w:hAnsi="Times New Roman"/>
          <w:szCs w:val="24"/>
        </w:rPr>
        <w:t xml:space="preserve">, I., de </w:t>
      </w:r>
      <w:proofErr w:type="spellStart"/>
      <w:r w:rsidR="00123DAA" w:rsidRPr="00C31AC3">
        <w:rPr>
          <w:rFonts w:ascii="Times New Roman" w:hAnsi="Times New Roman"/>
          <w:szCs w:val="24"/>
        </w:rPr>
        <w:t>Lee</w:t>
      </w:r>
      <w:r w:rsidR="009A4D5B" w:rsidRPr="00C31AC3">
        <w:rPr>
          <w:rFonts w:ascii="Times New Roman" w:hAnsi="Times New Roman"/>
          <w:szCs w:val="24"/>
        </w:rPr>
        <w:t>uw</w:t>
      </w:r>
      <w:proofErr w:type="spellEnd"/>
      <w:r w:rsidR="009A4D5B" w:rsidRPr="00C31AC3">
        <w:rPr>
          <w:rFonts w:ascii="Times New Roman" w:hAnsi="Times New Roman"/>
          <w:szCs w:val="24"/>
        </w:rPr>
        <w:t xml:space="preserve">, J., &amp; Aiken, L.S.  (1995). </w:t>
      </w:r>
      <w:r w:rsidR="00123DAA" w:rsidRPr="00C31AC3">
        <w:rPr>
          <w:rFonts w:ascii="Times New Roman" w:hAnsi="Times New Roman"/>
          <w:szCs w:val="24"/>
        </w:rPr>
        <w:t>The effect of different forms of centering in hierarchical linear models.  Multivariate Behavioral Research, 30, 1-12.</w:t>
      </w:r>
      <w:r w:rsidR="009A4D5B" w:rsidRPr="00C31AC3">
        <w:rPr>
          <w:rFonts w:ascii="Times New Roman" w:hAnsi="Times New Roman"/>
          <w:szCs w:val="24"/>
        </w:rPr>
        <w:t xml:space="preserve"> </w:t>
      </w:r>
    </w:p>
    <w:p w:rsidR="00F42961" w:rsidRPr="00C31AC3" w:rsidRDefault="00F42961" w:rsidP="00876D0D">
      <w:pPr>
        <w:tabs>
          <w:tab w:val="left" w:pos="-720"/>
        </w:tabs>
        <w:suppressAutoHyphens/>
        <w:rPr>
          <w:rFonts w:ascii="Times New Roman" w:hAnsi="Times New Roman"/>
          <w:szCs w:val="24"/>
        </w:rPr>
      </w:pPr>
    </w:p>
    <w:p w:rsidR="00123DAA" w:rsidRPr="00C31AC3" w:rsidRDefault="00123DAA" w:rsidP="00876D0D">
      <w:pPr>
        <w:tabs>
          <w:tab w:val="left" w:pos="-720"/>
        </w:tabs>
        <w:suppressAutoHyphens/>
        <w:rPr>
          <w:rFonts w:ascii="Times New Roman" w:hAnsi="Times New Roman"/>
          <w:szCs w:val="24"/>
        </w:rPr>
      </w:pPr>
      <w:proofErr w:type="spellStart"/>
      <w:r w:rsidRPr="00C31AC3">
        <w:rPr>
          <w:rFonts w:ascii="Times New Roman" w:hAnsi="Times New Roman"/>
          <w:szCs w:val="24"/>
        </w:rPr>
        <w:t>Kreft</w:t>
      </w:r>
      <w:proofErr w:type="spellEnd"/>
      <w:r w:rsidRPr="00C31AC3">
        <w:rPr>
          <w:rFonts w:ascii="Times New Roman" w:hAnsi="Times New Roman"/>
          <w:szCs w:val="24"/>
        </w:rPr>
        <w:t xml:space="preserve">, I. &amp; de </w:t>
      </w:r>
      <w:proofErr w:type="spellStart"/>
      <w:r w:rsidRPr="00C31AC3">
        <w:rPr>
          <w:rFonts w:ascii="Times New Roman" w:hAnsi="Times New Roman"/>
          <w:szCs w:val="24"/>
        </w:rPr>
        <w:t>Leeuw</w:t>
      </w:r>
      <w:proofErr w:type="spellEnd"/>
      <w:r w:rsidRPr="00C31AC3">
        <w:rPr>
          <w:rFonts w:ascii="Times New Roman" w:hAnsi="Times New Roman"/>
          <w:szCs w:val="24"/>
        </w:rPr>
        <w:t xml:space="preserve">, </w:t>
      </w:r>
      <w:proofErr w:type="gramStart"/>
      <w:r w:rsidRPr="00C31AC3">
        <w:rPr>
          <w:rFonts w:ascii="Times New Roman" w:hAnsi="Times New Roman"/>
          <w:szCs w:val="24"/>
        </w:rPr>
        <w:t>J  (</w:t>
      </w:r>
      <w:proofErr w:type="gramEnd"/>
      <w:r w:rsidRPr="00C31AC3">
        <w:rPr>
          <w:rFonts w:ascii="Times New Roman" w:hAnsi="Times New Roman"/>
          <w:szCs w:val="24"/>
        </w:rPr>
        <w:t>1998).  Introducing multilevel modeling.  Thousand Oaks: Sage.</w:t>
      </w:r>
    </w:p>
    <w:p w:rsidR="00123DAA" w:rsidRPr="00C31AC3" w:rsidRDefault="00123DAA" w:rsidP="00876D0D">
      <w:pPr>
        <w:tabs>
          <w:tab w:val="left" w:pos="-720"/>
        </w:tabs>
        <w:suppressAutoHyphens/>
        <w:rPr>
          <w:rFonts w:ascii="Times New Roman" w:hAnsi="Times New Roman"/>
          <w:szCs w:val="24"/>
        </w:rPr>
      </w:pPr>
    </w:p>
    <w:p w:rsidR="00123DAA" w:rsidRPr="00C31AC3" w:rsidRDefault="00123DAA" w:rsidP="00876D0D">
      <w:pPr>
        <w:tabs>
          <w:tab w:val="left" w:pos="-720"/>
        </w:tabs>
        <w:suppressAutoHyphens/>
        <w:rPr>
          <w:rFonts w:ascii="Times New Roman" w:hAnsi="Times New Roman"/>
          <w:szCs w:val="24"/>
        </w:rPr>
      </w:pPr>
      <w:r w:rsidRPr="00C31AC3">
        <w:rPr>
          <w:rFonts w:ascii="Times New Roman" w:hAnsi="Times New Roman"/>
          <w:szCs w:val="24"/>
        </w:rPr>
        <w:t xml:space="preserve">Little, T.D., Schnabel, K.U, &amp; </w:t>
      </w:r>
      <w:proofErr w:type="spellStart"/>
      <w:r w:rsidRPr="00C31AC3">
        <w:rPr>
          <w:rFonts w:ascii="Times New Roman" w:hAnsi="Times New Roman"/>
          <w:szCs w:val="24"/>
        </w:rPr>
        <w:t>Baumeter</w:t>
      </w:r>
      <w:proofErr w:type="spellEnd"/>
      <w:r w:rsidRPr="00C31AC3">
        <w:rPr>
          <w:rFonts w:ascii="Times New Roman" w:hAnsi="Times New Roman"/>
          <w:szCs w:val="24"/>
        </w:rPr>
        <w:t xml:space="preserve">, J.  (2000).   Modeling longitudinal and multilevel data.  Mahwah, NJ:  Lawrence Erlbaum Associates. </w:t>
      </w:r>
    </w:p>
    <w:p w:rsidR="00C2485C" w:rsidRPr="00C31AC3" w:rsidRDefault="00C2485C" w:rsidP="00876D0D">
      <w:pPr>
        <w:tabs>
          <w:tab w:val="left" w:pos="-720"/>
        </w:tabs>
        <w:suppressAutoHyphens/>
        <w:rPr>
          <w:rFonts w:ascii="Times New Roman" w:hAnsi="Times New Roman"/>
          <w:szCs w:val="24"/>
        </w:rPr>
      </w:pPr>
    </w:p>
    <w:p w:rsidR="00C2485C" w:rsidRPr="00C31AC3" w:rsidRDefault="00C2485C" w:rsidP="00876D0D">
      <w:pPr>
        <w:tabs>
          <w:tab w:val="left" w:pos="-720"/>
        </w:tabs>
        <w:suppressAutoHyphens/>
        <w:rPr>
          <w:rFonts w:ascii="Times New Roman" w:hAnsi="Times New Roman"/>
          <w:szCs w:val="24"/>
        </w:rPr>
      </w:pPr>
      <w:proofErr w:type="spellStart"/>
      <w:r w:rsidRPr="00C31AC3">
        <w:rPr>
          <w:rFonts w:ascii="Times New Roman" w:hAnsi="Times New Roman"/>
          <w:szCs w:val="24"/>
        </w:rPr>
        <w:t>Pinheiro</w:t>
      </w:r>
      <w:proofErr w:type="spellEnd"/>
      <w:r w:rsidRPr="00C31AC3">
        <w:rPr>
          <w:rFonts w:ascii="Times New Roman" w:hAnsi="Times New Roman"/>
          <w:szCs w:val="24"/>
        </w:rPr>
        <w:t xml:space="preserve">, J. C. &amp; Bates, D. M. (2000). </w:t>
      </w:r>
      <w:hyperlink r:id="rId13" w:history="1">
        <w:r w:rsidRPr="00C31AC3">
          <w:rPr>
            <w:rFonts w:ascii="Times New Roman" w:hAnsi="Times New Roman"/>
            <w:szCs w:val="24"/>
          </w:rPr>
          <w:t>Mixed-effects models in S and S-PLUS</w:t>
        </w:r>
      </w:hyperlink>
      <w:r w:rsidR="00155825" w:rsidRPr="00C31AC3">
        <w:rPr>
          <w:rFonts w:ascii="Times New Roman" w:hAnsi="Times New Roman"/>
          <w:noProof/>
          <w:snapToGrid/>
          <w:szCs w:val="24"/>
          <w:lang w:eastAsia="zh-CN"/>
        </w:rPr>
        <w:drawing>
          <wp:inline distT="0" distB="0" distL="0" distR="0">
            <wp:extent cx="5715" cy="5715"/>
            <wp:effectExtent l="0" t="0" r="0" b="0"/>
            <wp:docPr id="2" name="Picture 2" descr="ir?t=hlmonline-20&amp;l=ur2&am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t=hlmonline-20&amp;l=ur2&amp;o=1"/>
                    <pic:cNvPicPr>
                      <a:picLocks noChangeAspect="1" noChangeArrowheads="1"/>
                    </pic:cNvPicPr>
                  </pic:nvPicPr>
                  <pic:blipFill>
                    <a:blip r:embed="rId12"/>
                    <a:srcRect/>
                    <a:stretch>
                      <a:fillRect/>
                    </a:stretch>
                  </pic:blipFill>
                  <pic:spPr bwMode="auto">
                    <a:xfrm>
                      <a:off x="0" y="0"/>
                      <a:ext cx="5715" cy="5715"/>
                    </a:xfrm>
                    <a:prstGeom prst="rect">
                      <a:avLst/>
                    </a:prstGeom>
                    <a:noFill/>
                    <a:ln w="9525">
                      <a:noFill/>
                      <a:miter lim="800000"/>
                      <a:headEnd/>
                      <a:tailEnd/>
                    </a:ln>
                  </pic:spPr>
                </pic:pic>
              </a:graphicData>
            </a:graphic>
          </wp:inline>
        </w:drawing>
      </w:r>
      <w:r w:rsidRPr="00C31AC3">
        <w:rPr>
          <w:rFonts w:ascii="Times New Roman" w:hAnsi="Times New Roman"/>
          <w:szCs w:val="24"/>
        </w:rPr>
        <w:t xml:space="preserve">. New York: Springer. </w:t>
      </w:r>
    </w:p>
    <w:p w:rsidR="00C2485C" w:rsidRPr="00C31AC3" w:rsidRDefault="00C2485C" w:rsidP="00876D0D">
      <w:pPr>
        <w:tabs>
          <w:tab w:val="left" w:pos="-720"/>
        </w:tabs>
        <w:suppressAutoHyphens/>
        <w:rPr>
          <w:rFonts w:ascii="Times New Roman" w:hAnsi="Times New Roman"/>
          <w:szCs w:val="24"/>
        </w:rPr>
      </w:pPr>
    </w:p>
    <w:p w:rsidR="00C2485C" w:rsidRPr="00C31AC3" w:rsidRDefault="00C2485C" w:rsidP="00876D0D">
      <w:pPr>
        <w:tabs>
          <w:tab w:val="left" w:pos="-720"/>
        </w:tabs>
        <w:suppressAutoHyphens/>
        <w:rPr>
          <w:rFonts w:ascii="Times New Roman" w:hAnsi="Times New Roman"/>
          <w:szCs w:val="24"/>
        </w:rPr>
      </w:pPr>
      <w:proofErr w:type="spellStart"/>
      <w:r w:rsidRPr="00C31AC3">
        <w:rPr>
          <w:rFonts w:ascii="Times New Roman" w:hAnsi="Times New Roman"/>
          <w:szCs w:val="24"/>
        </w:rPr>
        <w:t>Rabe-Hesketh</w:t>
      </w:r>
      <w:proofErr w:type="spellEnd"/>
      <w:r w:rsidRPr="00C31AC3">
        <w:rPr>
          <w:rFonts w:ascii="Times New Roman" w:hAnsi="Times New Roman"/>
          <w:szCs w:val="24"/>
        </w:rPr>
        <w:t xml:space="preserve">, S. and </w:t>
      </w:r>
      <w:proofErr w:type="spellStart"/>
      <w:r w:rsidRPr="00C31AC3">
        <w:rPr>
          <w:rFonts w:ascii="Times New Roman" w:hAnsi="Times New Roman"/>
          <w:szCs w:val="24"/>
        </w:rPr>
        <w:t>Skrondal</w:t>
      </w:r>
      <w:proofErr w:type="spellEnd"/>
      <w:r w:rsidRPr="00C31AC3">
        <w:rPr>
          <w:rFonts w:ascii="Times New Roman" w:hAnsi="Times New Roman"/>
          <w:szCs w:val="24"/>
        </w:rPr>
        <w:t xml:space="preserve">, A. (2005). </w:t>
      </w:r>
      <w:hyperlink r:id="rId14" w:tgtFrame="_blank" w:history="1">
        <w:r w:rsidRPr="00C31AC3">
          <w:rPr>
            <w:rFonts w:ascii="Times New Roman" w:hAnsi="Times New Roman"/>
            <w:szCs w:val="24"/>
          </w:rPr>
          <w:t>Multilevel and Longitudinal Modeling using Stata</w:t>
        </w:r>
      </w:hyperlink>
      <w:r w:rsidRPr="00C31AC3">
        <w:rPr>
          <w:rFonts w:ascii="Times New Roman" w:hAnsi="Times New Roman"/>
          <w:szCs w:val="24"/>
        </w:rPr>
        <w:t xml:space="preserve">. College Station, TX: Stata Press. </w:t>
      </w:r>
    </w:p>
    <w:p w:rsidR="00123DAA" w:rsidRPr="00C31AC3" w:rsidRDefault="00123DAA" w:rsidP="00876D0D">
      <w:pPr>
        <w:tabs>
          <w:tab w:val="left" w:pos="-720"/>
        </w:tabs>
        <w:suppressAutoHyphens/>
        <w:rPr>
          <w:rFonts w:ascii="Times New Roman" w:hAnsi="Times New Roman"/>
          <w:szCs w:val="24"/>
        </w:rPr>
      </w:pPr>
    </w:p>
    <w:p w:rsidR="00123DAA" w:rsidRPr="00C31AC3" w:rsidRDefault="00F72854" w:rsidP="00876D0D">
      <w:pPr>
        <w:tabs>
          <w:tab w:val="left" w:pos="-720"/>
        </w:tabs>
        <w:suppressAutoHyphens/>
        <w:rPr>
          <w:rFonts w:ascii="Times New Roman" w:hAnsi="Times New Roman"/>
          <w:szCs w:val="24"/>
        </w:rPr>
      </w:pPr>
      <w:r w:rsidRPr="00C31AC3">
        <w:rPr>
          <w:rFonts w:ascii="Times New Roman" w:hAnsi="Times New Roman"/>
          <w:szCs w:val="24"/>
        </w:rPr>
        <w:t>**</w:t>
      </w:r>
      <w:r w:rsidR="00123DAA" w:rsidRPr="00C31AC3">
        <w:rPr>
          <w:rFonts w:ascii="Times New Roman" w:hAnsi="Times New Roman"/>
          <w:szCs w:val="24"/>
        </w:rPr>
        <w:t>Singer, J.D.  (1998).  Using SAS PROC MIXED to fit multilevel models, hierarchical models, and individual growth models.  Journal of Educational and Behavioral Statistics, 23, 323-355.</w:t>
      </w:r>
      <w:r w:rsidR="00F602C7" w:rsidRPr="00C31AC3">
        <w:rPr>
          <w:rFonts w:ascii="Times New Roman" w:hAnsi="Times New Roman"/>
          <w:szCs w:val="24"/>
        </w:rPr>
        <w:t xml:space="preserve"> </w:t>
      </w:r>
    </w:p>
    <w:p w:rsidR="00123DAA" w:rsidRPr="00C31AC3" w:rsidRDefault="00123DAA" w:rsidP="00876D0D">
      <w:pPr>
        <w:tabs>
          <w:tab w:val="left" w:pos="-720"/>
        </w:tabs>
        <w:suppressAutoHyphens/>
        <w:rPr>
          <w:rFonts w:ascii="Times New Roman" w:hAnsi="Times New Roman"/>
          <w:szCs w:val="24"/>
        </w:rPr>
      </w:pPr>
    </w:p>
    <w:p w:rsidR="00123DAA" w:rsidRPr="00C31AC3" w:rsidRDefault="00123DAA" w:rsidP="00876D0D">
      <w:pPr>
        <w:tabs>
          <w:tab w:val="left" w:pos="-720"/>
        </w:tabs>
        <w:suppressAutoHyphens/>
        <w:rPr>
          <w:rFonts w:ascii="Times New Roman" w:hAnsi="Times New Roman"/>
          <w:szCs w:val="24"/>
        </w:rPr>
      </w:pPr>
      <w:r w:rsidRPr="00C31AC3">
        <w:rPr>
          <w:rFonts w:ascii="Times New Roman" w:hAnsi="Times New Roman"/>
          <w:szCs w:val="24"/>
        </w:rPr>
        <w:t>Singer, J.D. &amp; Willett, J.B.  (2003).  Applied Longitudinal Data Analysis:  Modeling Change and Event Occurrence.  NY:  Oxford University Press.</w:t>
      </w:r>
    </w:p>
    <w:p w:rsidR="00123DAA" w:rsidRPr="00C31AC3" w:rsidRDefault="00123DAA" w:rsidP="00876D0D">
      <w:pPr>
        <w:tabs>
          <w:tab w:val="left" w:pos="-720"/>
        </w:tabs>
        <w:suppressAutoHyphens/>
        <w:rPr>
          <w:rFonts w:ascii="Times New Roman" w:hAnsi="Times New Roman"/>
          <w:szCs w:val="24"/>
        </w:rPr>
      </w:pPr>
    </w:p>
    <w:p w:rsidR="00123DAA" w:rsidRPr="00C31AC3" w:rsidRDefault="00123DAA" w:rsidP="00876D0D">
      <w:pPr>
        <w:tabs>
          <w:tab w:val="left" w:pos="-720"/>
        </w:tabs>
        <w:suppressAutoHyphens/>
        <w:rPr>
          <w:rFonts w:ascii="Times New Roman" w:hAnsi="Times New Roman"/>
          <w:szCs w:val="24"/>
        </w:rPr>
      </w:pPr>
      <w:proofErr w:type="spellStart"/>
      <w:r w:rsidRPr="00C31AC3">
        <w:rPr>
          <w:rFonts w:ascii="Times New Roman" w:hAnsi="Times New Roman"/>
          <w:szCs w:val="24"/>
        </w:rPr>
        <w:t>Snijders</w:t>
      </w:r>
      <w:proofErr w:type="spellEnd"/>
      <w:r w:rsidRPr="00C31AC3">
        <w:rPr>
          <w:rFonts w:ascii="Times New Roman" w:hAnsi="Times New Roman"/>
          <w:szCs w:val="24"/>
        </w:rPr>
        <w:t xml:space="preserve">, T. &amp; </w:t>
      </w:r>
      <w:proofErr w:type="spellStart"/>
      <w:r w:rsidRPr="00C31AC3">
        <w:rPr>
          <w:rFonts w:ascii="Times New Roman" w:hAnsi="Times New Roman"/>
          <w:szCs w:val="24"/>
        </w:rPr>
        <w:t>Bosker</w:t>
      </w:r>
      <w:proofErr w:type="spellEnd"/>
      <w:r w:rsidRPr="00C31AC3">
        <w:rPr>
          <w:rFonts w:ascii="Times New Roman" w:hAnsi="Times New Roman"/>
          <w:szCs w:val="24"/>
        </w:rPr>
        <w:t>, R.  (1999).  Multilevel analysis:  An introduction to basic and advanced multilevel modeling.  Thousand Oaks, CA:  Sage.</w:t>
      </w:r>
    </w:p>
    <w:p w:rsidR="00123DAA" w:rsidRPr="00C31AC3" w:rsidRDefault="00123DAA" w:rsidP="00876D0D">
      <w:pPr>
        <w:tabs>
          <w:tab w:val="left" w:pos="-720"/>
        </w:tabs>
        <w:suppressAutoHyphens/>
        <w:rPr>
          <w:rFonts w:ascii="Times New Roman" w:hAnsi="Times New Roman"/>
          <w:szCs w:val="24"/>
        </w:rPr>
      </w:pPr>
    </w:p>
    <w:p w:rsidR="00123DAA" w:rsidRPr="00C31AC3" w:rsidRDefault="00123DAA" w:rsidP="00876D0D">
      <w:pPr>
        <w:tabs>
          <w:tab w:val="left" w:pos="-720"/>
        </w:tabs>
        <w:suppressAutoHyphens/>
        <w:rPr>
          <w:rFonts w:ascii="Times New Roman" w:hAnsi="Times New Roman"/>
          <w:szCs w:val="24"/>
        </w:rPr>
      </w:pPr>
      <w:proofErr w:type="spellStart"/>
      <w:r w:rsidRPr="00C31AC3">
        <w:rPr>
          <w:rFonts w:ascii="Times New Roman" w:hAnsi="Times New Roman"/>
          <w:szCs w:val="24"/>
        </w:rPr>
        <w:t>Verbeke</w:t>
      </w:r>
      <w:proofErr w:type="spellEnd"/>
      <w:r w:rsidRPr="00C31AC3">
        <w:rPr>
          <w:rFonts w:ascii="Times New Roman" w:hAnsi="Times New Roman"/>
          <w:szCs w:val="24"/>
        </w:rPr>
        <w:t xml:space="preserve">, G, &amp; </w:t>
      </w:r>
      <w:proofErr w:type="spellStart"/>
      <w:r w:rsidRPr="00C31AC3">
        <w:rPr>
          <w:rFonts w:ascii="Times New Roman" w:hAnsi="Times New Roman"/>
          <w:szCs w:val="24"/>
        </w:rPr>
        <w:t>Moldenberghs</w:t>
      </w:r>
      <w:proofErr w:type="spellEnd"/>
      <w:r w:rsidRPr="00C31AC3">
        <w:rPr>
          <w:rFonts w:ascii="Times New Roman" w:hAnsi="Times New Roman"/>
          <w:szCs w:val="24"/>
        </w:rPr>
        <w:t>, G. (2000).  Linear mixed models for longitudinal data.  NY: Springer-</w:t>
      </w:r>
      <w:proofErr w:type="spellStart"/>
      <w:r w:rsidRPr="00C31AC3">
        <w:rPr>
          <w:rFonts w:ascii="Times New Roman" w:hAnsi="Times New Roman"/>
          <w:szCs w:val="24"/>
        </w:rPr>
        <w:t>Verlag</w:t>
      </w:r>
      <w:proofErr w:type="spellEnd"/>
      <w:r w:rsidRPr="00C31AC3">
        <w:rPr>
          <w:rFonts w:ascii="Times New Roman" w:hAnsi="Times New Roman"/>
          <w:szCs w:val="24"/>
        </w:rPr>
        <w:t>.</w:t>
      </w:r>
    </w:p>
    <w:p w:rsidR="00123DAA" w:rsidRPr="00C31AC3" w:rsidRDefault="00123DAA" w:rsidP="00876D0D">
      <w:pPr>
        <w:tabs>
          <w:tab w:val="left" w:pos="-720"/>
        </w:tabs>
        <w:suppressAutoHyphens/>
        <w:rPr>
          <w:rFonts w:ascii="Times New Roman" w:hAnsi="Times New Roman"/>
          <w:szCs w:val="24"/>
        </w:rPr>
      </w:pPr>
    </w:p>
    <w:p w:rsidR="001E3584" w:rsidRPr="00C31AC3" w:rsidRDefault="001E3584" w:rsidP="00876D0D">
      <w:pPr>
        <w:tabs>
          <w:tab w:val="left" w:pos="-720"/>
        </w:tabs>
        <w:suppressAutoHyphens/>
        <w:rPr>
          <w:rFonts w:ascii="Times New Roman" w:hAnsi="Times New Roman"/>
          <w:i/>
          <w:szCs w:val="24"/>
        </w:rPr>
      </w:pPr>
      <w:r w:rsidRPr="00C31AC3">
        <w:rPr>
          <w:rFonts w:ascii="Times New Roman" w:hAnsi="Times New Roman"/>
          <w:i/>
          <w:szCs w:val="24"/>
        </w:rPr>
        <w:t xml:space="preserve">** </w:t>
      </w:r>
      <w:r w:rsidR="00A53C2A" w:rsidRPr="00C31AC3">
        <w:rPr>
          <w:rFonts w:ascii="Times New Roman" w:hAnsi="Times New Roman"/>
          <w:i/>
          <w:szCs w:val="24"/>
        </w:rPr>
        <w:t>A</w:t>
      </w:r>
      <w:r w:rsidRPr="00C31AC3">
        <w:rPr>
          <w:rFonts w:ascii="Times New Roman" w:hAnsi="Times New Roman"/>
          <w:i/>
          <w:szCs w:val="24"/>
        </w:rPr>
        <w:t xml:space="preserve">vailable on </w:t>
      </w:r>
      <w:r w:rsidR="000D6220">
        <w:rPr>
          <w:rFonts w:ascii="Times New Roman" w:hAnsi="Times New Roman"/>
          <w:i/>
          <w:szCs w:val="24"/>
        </w:rPr>
        <w:t>canvas</w:t>
      </w:r>
      <w:r w:rsidRPr="00C31AC3">
        <w:rPr>
          <w:rFonts w:ascii="Times New Roman" w:hAnsi="Times New Roman"/>
          <w:i/>
          <w:szCs w:val="24"/>
        </w:rPr>
        <w:t>.</w:t>
      </w:r>
    </w:p>
    <w:p w:rsidR="001E3584" w:rsidRPr="00C31AC3" w:rsidRDefault="001E3584" w:rsidP="00876D0D">
      <w:pPr>
        <w:tabs>
          <w:tab w:val="left" w:pos="-720"/>
        </w:tabs>
        <w:suppressAutoHyphens/>
        <w:rPr>
          <w:rFonts w:ascii="Times New Roman" w:hAnsi="Times New Roman"/>
          <w:i/>
          <w:szCs w:val="24"/>
        </w:rPr>
      </w:pPr>
    </w:p>
    <w:p w:rsidR="00123DAA" w:rsidRPr="00C31AC3" w:rsidRDefault="00123DAA" w:rsidP="00876D0D">
      <w:pPr>
        <w:tabs>
          <w:tab w:val="left" w:pos="-720"/>
        </w:tabs>
        <w:suppressAutoHyphens/>
        <w:rPr>
          <w:rFonts w:ascii="Times New Roman" w:hAnsi="Times New Roman"/>
          <w:i/>
          <w:szCs w:val="24"/>
        </w:rPr>
      </w:pPr>
      <w:r w:rsidRPr="00C31AC3">
        <w:rPr>
          <w:rFonts w:ascii="Times New Roman" w:hAnsi="Times New Roman"/>
          <w:i/>
          <w:szCs w:val="24"/>
        </w:rPr>
        <w:t>The</w:t>
      </w:r>
      <w:r w:rsidR="00442DD0" w:rsidRPr="00C31AC3">
        <w:rPr>
          <w:rFonts w:ascii="Times New Roman" w:hAnsi="Times New Roman"/>
          <w:i/>
          <w:szCs w:val="24"/>
        </w:rPr>
        <w:t>re are many more references and</w:t>
      </w:r>
      <w:r w:rsidRPr="00C31AC3">
        <w:rPr>
          <w:rFonts w:ascii="Times New Roman" w:hAnsi="Times New Roman"/>
          <w:i/>
          <w:szCs w:val="24"/>
        </w:rPr>
        <w:t xml:space="preserve"> web-sites devoted to multilevel models, HLM, etc.  </w:t>
      </w:r>
    </w:p>
    <w:p w:rsidR="001F5B4F" w:rsidRPr="00C31AC3" w:rsidRDefault="001F5B4F" w:rsidP="00876D0D">
      <w:pPr>
        <w:tabs>
          <w:tab w:val="left" w:pos="-720"/>
        </w:tabs>
        <w:suppressAutoHyphens/>
        <w:rPr>
          <w:rFonts w:ascii="Times New Roman" w:hAnsi="Times New Roman"/>
          <w:snapToGrid/>
          <w:szCs w:val="24"/>
        </w:rPr>
      </w:pPr>
    </w:p>
    <w:sectPr w:rsidR="001F5B4F" w:rsidRPr="00C31AC3" w:rsidSect="00082B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368"/>
    <w:multiLevelType w:val="hybridMultilevel"/>
    <w:tmpl w:val="12F47E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E706C8"/>
    <w:multiLevelType w:val="hybridMultilevel"/>
    <w:tmpl w:val="A664D4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B93820"/>
    <w:multiLevelType w:val="hybridMultilevel"/>
    <w:tmpl w:val="D6F078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4349B5"/>
    <w:multiLevelType w:val="multilevel"/>
    <w:tmpl w:val="EE36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03A49"/>
    <w:multiLevelType w:val="hybridMultilevel"/>
    <w:tmpl w:val="A9A0C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B25F9"/>
    <w:multiLevelType w:val="hybridMultilevel"/>
    <w:tmpl w:val="94B425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013AC"/>
    <w:multiLevelType w:val="hybridMultilevel"/>
    <w:tmpl w:val="D23A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465F6"/>
    <w:multiLevelType w:val="hybridMultilevel"/>
    <w:tmpl w:val="69929C72"/>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BB3E1D"/>
    <w:multiLevelType w:val="hybridMultilevel"/>
    <w:tmpl w:val="5EC4FB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BE0AA7"/>
    <w:multiLevelType w:val="hybridMultilevel"/>
    <w:tmpl w:val="D14CEF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365239"/>
    <w:multiLevelType w:val="hybridMultilevel"/>
    <w:tmpl w:val="05109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3551D2"/>
    <w:multiLevelType w:val="hybridMultilevel"/>
    <w:tmpl w:val="54827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D6318"/>
    <w:multiLevelType w:val="multilevel"/>
    <w:tmpl w:val="9CD6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23B3C"/>
    <w:multiLevelType w:val="hybridMultilevel"/>
    <w:tmpl w:val="155607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8F51250"/>
    <w:multiLevelType w:val="hybridMultilevel"/>
    <w:tmpl w:val="6E3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6084D"/>
    <w:multiLevelType w:val="hybridMultilevel"/>
    <w:tmpl w:val="29340456"/>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76658"/>
    <w:multiLevelType w:val="hybridMultilevel"/>
    <w:tmpl w:val="27DE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07519"/>
    <w:multiLevelType w:val="hybridMultilevel"/>
    <w:tmpl w:val="14B25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942BBF"/>
    <w:multiLevelType w:val="multilevel"/>
    <w:tmpl w:val="097C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BB62D5"/>
    <w:multiLevelType w:val="hybridMultilevel"/>
    <w:tmpl w:val="B68CA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3F2137"/>
    <w:multiLevelType w:val="hybridMultilevel"/>
    <w:tmpl w:val="EFA4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E332B"/>
    <w:multiLevelType w:val="hybridMultilevel"/>
    <w:tmpl w:val="7EF4E034"/>
    <w:lvl w:ilvl="0" w:tplc="4CB890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D446B"/>
    <w:multiLevelType w:val="hybridMultilevel"/>
    <w:tmpl w:val="DFB8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94817"/>
    <w:multiLevelType w:val="hybridMultilevel"/>
    <w:tmpl w:val="BB64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0"/>
  </w:num>
  <w:num w:numId="4">
    <w:abstractNumId w:val="2"/>
  </w:num>
  <w:num w:numId="5">
    <w:abstractNumId w:val="10"/>
  </w:num>
  <w:num w:numId="6">
    <w:abstractNumId w:val="3"/>
  </w:num>
  <w:num w:numId="7">
    <w:abstractNumId w:val="15"/>
  </w:num>
  <w:num w:numId="8">
    <w:abstractNumId w:val="19"/>
  </w:num>
  <w:num w:numId="9">
    <w:abstractNumId w:val="14"/>
  </w:num>
  <w:num w:numId="10">
    <w:abstractNumId w:val="23"/>
  </w:num>
  <w:num w:numId="11">
    <w:abstractNumId w:val="1"/>
  </w:num>
  <w:num w:numId="12">
    <w:abstractNumId w:val="7"/>
  </w:num>
  <w:num w:numId="13">
    <w:abstractNumId w:val="8"/>
  </w:num>
  <w:num w:numId="14">
    <w:abstractNumId w:val="9"/>
  </w:num>
  <w:num w:numId="15">
    <w:abstractNumId w:val="4"/>
  </w:num>
  <w:num w:numId="16">
    <w:abstractNumId w:val="13"/>
  </w:num>
  <w:num w:numId="17">
    <w:abstractNumId w:val="22"/>
  </w:num>
  <w:num w:numId="18">
    <w:abstractNumId w:val="20"/>
  </w:num>
  <w:num w:numId="19">
    <w:abstractNumId w:val="16"/>
  </w:num>
  <w:num w:numId="20">
    <w:abstractNumId w:val="12"/>
  </w:num>
  <w:num w:numId="21">
    <w:abstractNumId w:val="6"/>
  </w:num>
  <w:num w:numId="22">
    <w:abstractNumId w:val="21"/>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17"/>
    <w:rsid w:val="00000574"/>
    <w:rsid w:val="00014EA3"/>
    <w:rsid w:val="00014F4F"/>
    <w:rsid w:val="00027B2F"/>
    <w:rsid w:val="00033090"/>
    <w:rsid w:val="000364F2"/>
    <w:rsid w:val="0003750B"/>
    <w:rsid w:val="00037D76"/>
    <w:rsid w:val="0004647A"/>
    <w:rsid w:val="00063223"/>
    <w:rsid w:val="000742D5"/>
    <w:rsid w:val="00077B47"/>
    <w:rsid w:val="0008071B"/>
    <w:rsid w:val="000826F9"/>
    <w:rsid w:val="00082B7A"/>
    <w:rsid w:val="00083525"/>
    <w:rsid w:val="00084C4D"/>
    <w:rsid w:val="0008666B"/>
    <w:rsid w:val="000959CE"/>
    <w:rsid w:val="0009624C"/>
    <w:rsid w:val="000A64F7"/>
    <w:rsid w:val="000B1437"/>
    <w:rsid w:val="000C2646"/>
    <w:rsid w:val="000C3AA4"/>
    <w:rsid w:val="000C4FC4"/>
    <w:rsid w:val="000D1B2D"/>
    <w:rsid w:val="000D579F"/>
    <w:rsid w:val="000D6220"/>
    <w:rsid w:val="000E1F09"/>
    <w:rsid w:val="000E6966"/>
    <w:rsid w:val="000E7D23"/>
    <w:rsid w:val="000F1FEA"/>
    <w:rsid w:val="000F4194"/>
    <w:rsid w:val="000F45D3"/>
    <w:rsid w:val="000F6F47"/>
    <w:rsid w:val="0010038C"/>
    <w:rsid w:val="0010287A"/>
    <w:rsid w:val="00103A2F"/>
    <w:rsid w:val="00123DAA"/>
    <w:rsid w:val="001275FE"/>
    <w:rsid w:val="001279B9"/>
    <w:rsid w:val="00134AA8"/>
    <w:rsid w:val="001367D7"/>
    <w:rsid w:val="00143559"/>
    <w:rsid w:val="00144C70"/>
    <w:rsid w:val="0015352C"/>
    <w:rsid w:val="00155825"/>
    <w:rsid w:val="00156F77"/>
    <w:rsid w:val="001603B6"/>
    <w:rsid w:val="001679CA"/>
    <w:rsid w:val="00172B07"/>
    <w:rsid w:val="001733D6"/>
    <w:rsid w:val="00187139"/>
    <w:rsid w:val="00191407"/>
    <w:rsid w:val="001A315A"/>
    <w:rsid w:val="001A3789"/>
    <w:rsid w:val="001A51F6"/>
    <w:rsid w:val="001B7D4F"/>
    <w:rsid w:val="001D1F52"/>
    <w:rsid w:val="001D3E7E"/>
    <w:rsid w:val="001D52B3"/>
    <w:rsid w:val="001E3584"/>
    <w:rsid w:val="001E76D9"/>
    <w:rsid w:val="001F5B4F"/>
    <w:rsid w:val="002012CE"/>
    <w:rsid w:val="0020174F"/>
    <w:rsid w:val="00202915"/>
    <w:rsid w:val="002029F1"/>
    <w:rsid w:val="00211974"/>
    <w:rsid w:val="00211B1A"/>
    <w:rsid w:val="00212DC2"/>
    <w:rsid w:val="002135A0"/>
    <w:rsid w:val="002154F2"/>
    <w:rsid w:val="00220278"/>
    <w:rsid w:val="00221533"/>
    <w:rsid w:val="002278F6"/>
    <w:rsid w:val="002348BD"/>
    <w:rsid w:val="00235E8A"/>
    <w:rsid w:val="00236422"/>
    <w:rsid w:val="0024477B"/>
    <w:rsid w:val="00244A2F"/>
    <w:rsid w:val="00244F50"/>
    <w:rsid w:val="002476D7"/>
    <w:rsid w:val="00256711"/>
    <w:rsid w:val="002573EF"/>
    <w:rsid w:val="00260BE1"/>
    <w:rsid w:val="00264C40"/>
    <w:rsid w:val="0027045F"/>
    <w:rsid w:val="002750B8"/>
    <w:rsid w:val="002750FB"/>
    <w:rsid w:val="00276170"/>
    <w:rsid w:val="00277AEC"/>
    <w:rsid w:val="00280B6F"/>
    <w:rsid w:val="00281155"/>
    <w:rsid w:val="00286A66"/>
    <w:rsid w:val="00287236"/>
    <w:rsid w:val="00293732"/>
    <w:rsid w:val="002949F3"/>
    <w:rsid w:val="002A102E"/>
    <w:rsid w:val="002A6734"/>
    <w:rsid w:val="002A6896"/>
    <w:rsid w:val="002A6CDE"/>
    <w:rsid w:val="002B6B0D"/>
    <w:rsid w:val="002C0FD2"/>
    <w:rsid w:val="002C34F2"/>
    <w:rsid w:val="002C58BE"/>
    <w:rsid w:val="002C7AB6"/>
    <w:rsid w:val="002D78B2"/>
    <w:rsid w:val="002E6E2D"/>
    <w:rsid w:val="002E7D72"/>
    <w:rsid w:val="002F29C0"/>
    <w:rsid w:val="002F5819"/>
    <w:rsid w:val="003001D4"/>
    <w:rsid w:val="003006B8"/>
    <w:rsid w:val="00300B41"/>
    <w:rsid w:val="00304584"/>
    <w:rsid w:val="00305B63"/>
    <w:rsid w:val="00322C2F"/>
    <w:rsid w:val="00324767"/>
    <w:rsid w:val="003319EF"/>
    <w:rsid w:val="0034361B"/>
    <w:rsid w:val="00343948"/>
    <w:rsid w:val="003469C7"/>
    <w:rsid w:val="003631D9"/>
    <w:rsid w:val="0037785E"/>
    <w:rsid w:val="00381407"/>
    <w:rsid w:val="00383B82"/>
    <w:rsid w:val="003A0A1B"/>
    <w:rsid w:val="003A7E03"/>
    <w:rsid w:val="003B572B"/>
    <w:rsid w:val="003C309C"/>
    <w:rsid w:val="003D04B8"/>
    <w:rsid w:val="003D5CCE"/>
    <w:rsid w:val="003E1975"/>
    <w:rsid w:val="003E31CC"/>
    <w:rsid w:val="003E5EBA"/>
    <w:rsid w:val="003F01CE"/>
    <w:rsid w:val="003F0531"/>
    <w:rsid w:val="003F364B"/>
    <w:rsid w:val="003F3743"/>
    <w:rsid w:val="003F633F"/>
    <w:rsid w:val="00401264"/>
    <w:rsid w:val="004059CD"/>
    <w:rsid w:val="00413C74"/>
    <w:rsid w:val="00425148"/>
    <w:rsid w:val="00430389"/>
    <w:rsid w:val="004405F1"/>
    <w:rsid w:val="00442DD0"/>
    <w:rsid w:val="004608A2"/>
    <w:rsid w:val="00464FEF"/>
    <w:rsid w:val="00471C6E"/>
    <w:rsid w:val="004771D7"/>
    <w:rsid w:val="00480498"/>
    <w:rsid w:val="004828B9"/>
    <w:rsid w:val="00487C72"/>
    <w:rsid w:val="00487DA7"/>
    <w:rsid w:val="004911FC"/>
    <w:rsid w:val="00495E6A"/>
    <w:rsid w:val="004A02A8"/>
    <w:rsid w:val="004A3956"/>
    <w:rsid w:val="004B405F"/>
    <w:rsid w:val="004B69E4"/>
    <w:rsid w:val="004D3CD8"/>
    <w:rsid w:val="004D55B6"/>
    <w:rsid w:val="004D5F34"/>
    <w:rsid w:val="004D68BD"/>
    <w:rsid w:val="004E47F2"/>
    <w:rsid w:val="004E4A30"/>
    <w:rsid w:val="004E7701"/>
    <w:rsid w:val="004E7AB4"/>
    <w:rsid w:val="004F1218"/>
    <w:rsid w:val="004F62F0"/>
    <w:rsid w:val="004F7F04"/>
    <w:rsid w:val="0051325C"/>
    <w:rsid w:val="005156FC"/>
    <w:rsid w:val="00520895"/>
    <w:rsid w:val="00525BFB"/>
    <w:rsid w:val="0052767B"/>
    <w:rsid w:val="0052787A"/>
    <w:rsid w:val="00531BDB"/>
    <w:rsid w:val="00534EB1"/>
    <w:rsid w:val="00537BA8"/>
    <w:rsid w:val="0055200E"/>
    <w:rsid w:val="005565E2"/>
    <w:rsid w:val="005566BF"/>
    <w:rsid w:val="00566A81"/>
    <w:rsid w:val="00567358"/>
    <w:rsid w:val="00571547"/>
    <w:rsid w:val="00574904"/>
    <w:rsid w:val="005753DF"/>
    <w:rsid w:val="00575E35"/>
    <w:rsid w:val="00577A2A"/>
    <w:rsid w:val="00584B0D"/>
    <w:rsid w:val="0058518A"/>
    <w:rsid w:val="0059565D"/>
    <w:rsid w:val="005B3244"/>
    <w:rsid w:val="005B644D"/>
    <w:rsid w:val="005C0015"/>
    <w:rsid w:val="005C4B6E"/>
    <w:rsid w:val="005C4C63"/>
    <w:rsid w:val="005D3E15"/>
    <w:rsid w:val="005D42AD"/>
    <w:rsid w:val="005E0D42"/>
    <w:rsid w:val="005E2633"/>
    <w:rsid w:val="005E4A0B"/>
    <w:rsid w:val="005F123A"/>
    <w:rsid w:val="005F59AB"/>
    <w:rsid w:val="005F66C4"/>
    <w:rsid w:val="005F6B2C"/>
    <w:rsid w:val="006071BE"/>
    <w:rsid w:val="00607833"/>
    <w:rsid w:val="006128C1"/>
    <w:rsid w:val="0061482D"/>
    <w:rsid w:val="0061598F"/>
    <w:rsid w:val="00615CCB"/>
    <w:rsid w:val="006161AB"/>
    <w:rsid w:val="006176F0"/>
    <w:rsid w:val="0062032E"/>
    <w:rsid w:val="00623D65"/>
    <w:rsid w:val="00634A62"/>
    <w:rsid w:val="006452C1"/>
    <w:rsid w:val="006464AE"/>
    <w:rsid w:val="0065149D"/>
    <w:rsid w:val="00651F36"/>
    <w:rsid w:val="00667211"/>
    <w:rsid w:val="0067126A"/>
    <w:rsid w:val="006750A2"/>
    <w:rsid w:val="00675C7F"/>
    <w:rsid w:val="00681EE8"/>
    <w:rsid w:val="006863F9"/>
    <w:rsid w:val="0069606C"/>
    <w:rsid w:val="00697D92"/>
    <w:rsid w:val="006A4FD1"/>
    <w:rsid w:val="006A6E1A"/>
    <w:rsid w:val="006B52E6"/>
    <w:rsid w:val="006B67B7"/>
    <w:rsid w:val="006D2B98"/>
    <w:rsid w:val="006E1F0D"/>
    <w:rsid w:val="006F13DD"/>
    <w:rsid w:val="006F568C"/>
    <w:rsid w:val="00702097"/>
    <w:rsid w:val="00702C56"/>
    <w:rsid w:val="00707D83"/>
    <w:rsid w:val="00713739"/>
    <w:rsid w:val="0072005B"/>
    <w:rsid w:val="00720531"/>
    <w:rsid w:val="00721F70"/>
    <w:rsid w:val="00725C89"/>
    <w:rsid w:val="007274E0"/>
    <w:rsid w:val="00740A74"/>
    <w:rsid w:val="00742E92"/>
    <w:rsid w:val="0074686E"/>
    <w:rsid w:val="00754906"/>
    <w:rsid w:val="00755311"/>
    <w:rsid w:val="00757734"/>
    <w:rsid w:val="00761FF9"/>
    <w:rsid w:val="007622EE"/>
    <w:rsid w:val="00763113"/>
    <w:rsid w:val="007651C7"/>
    <w:rsid w:val="00765EF1"/>
    <w:rsid w:val="00775306"/>
    <w:rsid w:val="00777F80"/>
    <w:rsid w:val="00782223"/>
    <w:rsid w:val="00785F37"/>
    <w:rsid w:val="007A626F"/>
    <w:rsid w:val="007B6765"/>
    <w:rsid w:val="007B738F"/>
    <w:rsid w:val="007B79C7"/>
    <w:rsid w:val="007C4650"/>
    <w:rsid w:val="007C5719"/>
    <w:rsid w:val="007D2B9F"/>
    <w:rsid w:val="007E1939"/>
    <w:rsid w:val="007E4168"/>
    <w:rsid w:val="007E6B1D"/>
    <w:rsid w:val="007F324C"/>
    <w:rsid w:val="007F741F"/>
    <w:rsid w:val="007F77CF"/>
    <w:rsid w:val="008044C0"/>
    <w:rsid w:val="008050F0"/>
    <w:rsid w:val="00805296"/>
    <w:rsid w:val="00806B70"/>
    <w:rsid w:val="00821C11"/>
    <w:rsid w:val="00826582"/>
    <w:rsid w:val="00831782"/>
    <w:rsid w:val="008337D5"/>
    <w:rsid w:val="00840F37"/>
    <w:rsid w:val="008427B1"/>
    <w:rsid w:val="00852EF1"/>
    <w:rsid w:val="00853B8F"/>
    <w:rsid w:val="00854776"/>
    <w:rsid w:val="00876B39"/>
    <w:rsid w:val="00876D0D"/>
    <w:rsid w:val="0089104F"/>
    <w:rsid w:val="00892850"/>
    <w:rsid w:val="008940EC"/>
    <w:rsid w:val="00895E45"/>
    <w:rsid w:val="00897069"/>
    <w:rsid w:val="008A1695"/>
    <w:rsid w:val="008A59B5"/>
    <w:rsid w:val="008D44F9"/>
    <w:rsid w:val="008D551D"/>
    <w:rsid w:val="008E0087"/>
    <w:rsid w:val="008E51A9"/>
    <w:rsid w:val="008F136C"/>
    <w:rsid w:val="008F1B14"/>
    <w:rsid w:val="008F2492"/>
    <w:rsid w:val="00905987"/>
    <w:rsid w:val="009066D9"/>
    <w:rsid w:val="0091029C"/>
    <w:rsid w:val="009105D1"/>
    <w:rsid w:val="0091531A"/>
    <w:rsid w:val="009172EA"/>
    <w:rsid w:val="00924DAB"/>
    <w:rsid w:val="009362F4"/>
    <w:rsid w:val="0094699C"/>
    <w:rsid w:val="00947AF1"/>
    <w:rsid w:val="00950916"/>
    <w:rsid w:val="00954518"/>
    <w:rsid w:val="00955FFD"/>
    <w:rsid w:val="00971680"/>
    <w:rsid w:val="00971D77"/>
    <w:rsid w:val="0097407A"/>
    <w:rsid w:val="00980A46"/>
    <w:rsid w:val="00980D76"/>
    <w:rsid w:val="009815D3"/>
    <w:rsid w:val="00991011"/>
    <w:rsid w:val="0099165A"/>
    <w:rsid w:val="009A2C37"/>
    <w:rsid w:val="009A4D5B"/>
    <w:rsid w:val="009B1BA7"/>
    <w:rsid w:val="009B30AB"/>
    <w:rsid w:val="009B5641"/>
    <w:rsid w:val="009C4BE8"/>
    <w:rsid w:val="009C67EA"/>
    <w:rsid w:val="009C6995"/>
    <w:rsid w:val="009D272C"/>
    <w:rsid w:val="009D5FAF"/>
    <w:rsid w:val="009D7ECF"/>
    <w:rsid w:val="009E20F8"/>
    <w:rsid w:val="009F1135"/>
    <w:rsid w:val="009F59F4"/>
    <w:rsid w:val="00A0154E"/>
    <w:rsid w:val="00A01989"/>
    <w:rsid w:val="00A0279C"/>
    <w:rsid w:val="00A07FAD"/>
    <w:rsid w:val="00A12307"/>
    <w:rsid w:val="00A1235B"/>
    <w:rsid w:val="00A16B52"/>
    <w:rsid w:val="00A201E6"/>
    <w:rsid w:val="00A27C1B"/>
    <w:rsid w:val="00A340DE"/>
    <w:rsid w:val="00A35827"/>
    <w:rsid w:val="00A3614E"/>
    <w:rsid w:val="00A375DD"/>
    <w:rsid w:val="00A43DBD"/>
    <w:rsid w:val="00A452F0"/>
    <w:rsid w:val="00A52537"/>
    <w:rsid w:val="00A53C2A"/>
    <w:rsid w:val="00A54B3F"/>
    <w:rsid w:val="00A674B5"/>
    <w:rsid w:val="00A770AE"/>
    <w:rsid w:val="00A873BD"/>
    <w:rsid w:val="00AA304B"/>
    <w:rsid w:val="00AB324B"/>
    <w:rsid w:val="00AB4C5B"/>
    <w:rsid w:val="00AB7854"/>
    <w:rsid w:val="00AC0D4C"/>
    <w:rsid w:val="00AC74B5"/>
    <w:rsid w:val="00AD2D21"/>
    <w:rsid w:val="00AD4877"/>
    <w:rsid w:val="00AD5562"/>
    <w:rsid w:val="00AD59A9"/>
    <w:rsid w:val="00AE1DC5"/>
    <w:rsid w:val="00AE1EA4"/>
    <w:rsid w:val="00AE4CBE"/>
    <w:rsid w:val="00B12816"/>
    <w:rsid w:val="00B141E4"/>
    <w:rsid w:val="00B16E65"/>
    <w:rsid w:val="00B21931"/>
    <w:rsid w:val="00B23740"/>
    <w:rsid w:val="00B3037A"/>
    <w:rsid w:val="00B31891"/>
    <w:rsid w:val="00B4139F"/>
    <w:rsid w:val="00B63391"/>
    <w:rsid w:val="00B65C98"/>
    <w:rsid w:val="00B72637"/>
    <w:rsid w:val="00B72EFE"/>
    <w:rsid w:val="00B764BE"/>
    <w:rsid w:val="00B76BFD"/>
    <w:rsid w:val="00B935DC"/>
    <w:rsid w:val="00B957C7"/>
    <w:rsid w:val="00BA2A06"/>
    <w:rsid w:val="00BA4C93"/>
    <w:rsid w:val="00BB0038"/>
    <w:rsid w:val="00BB2819"/>
    <w:rsid w:val="00BB57FA"/>
    <w:rsid w:val="00BD7C38"/>
    <w:rsid w:val="00BE08F6"/>
    <w:rsid w:val="00BE27F7"/>
    <w:rsid w:val="00BF065B"/>
    <w:rsid w:val="00BF2D7D"/>
    <w:rsid w:val="00BF6E7B"/>
    <w:rsid w:val="00C06917"/>
    <w:rsid w:val="00C106F5"/>
    <w:rsid w:val="00C2485C"/>
    <w:rsid w:val="00C2682D"/>
    <w:rsid w:val="00C274D5"/>
    <w:rsid w:val="00C31AC3"/>
    <w:rsid w:val="00C43BC9"/>
    <w:rsid w:val="00C53303"/>
    <w:rsid w:val="00C578B0"/>
    <w:rsid w:val="00C625ED"/>
    <w:rsid w:val="00C630D5"/>
    <w:rsid w:val="00C67643"/>
    <w:rsid w:val="00C71EBB"/>
    <w:rsid w:val="00C758F0"/>
    <w:rsid w:val="00C92F89"/>
    <w:rsid w:val="00C9447F"/>
    <w:rsid w:val="00CA06B4"/>
    <w:rsid w:val="00CA20F0"/>
    <w:rsid w:val="00CA3AA0"/>
    <w:rsid w:val="00CB45AD"/>
    <w:rsid w:val="00CB4A41"/>
    <w:rsid w:val="00CD2E94"/>
    <w:rsid w:val="00CD6EA7"/>
    <w:rsid w:val="00CE339F"/>
    <w:rsid w:val="00CE4A6C"/>
    <w:rsid w:val="00CE5301"/>
    <w:rsid w:val="00CF55FF"/>
    <w:rsid w:val="00D07039"/>
    <w:rsid w:val="00D073E7"/>
    <w:rsid w:val="00D1009F"/>
    <w:rsid w:val="00D10615"/>
    <w:rsid w:val="00D26E13"/>
    <w:rsid w:val="00D30461"/>
    <w:rsid w:val="00D35A9E"/>
    <w:rsid w:val="00D36681"/>
    <w:rsid w:val="00D628AF"/>
    <w:rsid w:val="00D65297"/>
    <w:rsid w:val="00D7291C"/>
    <w:rsid w:val="00D835AB"/>
    <w:rsid w:val="00D93540"/>
    <w:rsid w:val="00DA42D5"/>
    <w:rsid w:val="00DA73A5"/>
    <w:rsid w:val="00DB1B44"/>
    <w:rsid w:val="00DB5AF7"/>
    <w:rsid w:val="00DC2EFB"/>
    <w:rsid w:val="00DD5DE1"/>
    <w:rsid w:val="00DE155C"/>
    <w:rsid w:val="00DE5DCF"/>
    <w:rsid w:val="00DE6A6C"/>
    <w:rsid w:val="00DF5C11"/>
    <w:rsid w:val="00E033C6"/>
    <w:rsid w:val="00E067DD"/>
    <w:rsid w:val="00E06819"/>
    <w:rsid w:val="00E11CA3"/>
    <w:rsid w:val="00E16BA1"/>
    <w:rsid w:val="00E20160"/>
    <w:rsid w:val="00E25DA8"/>
    <w:rsid w:val="00E27595"/>
    <w:rsid w:val="00E4540A"/>
    <w:rsid w:val="00E459F1"/>
    <w:rsid w:val="00E47598"/>
    <w:rsid w:val="00E57CF8"/>
    <w:rsid w:val="00E657F8"/>
    <w:rsid w:val="00E73771"/>
    <w:rsid w:val="00E74059"/>
    <w:rsid w:val="00E77E65"/>
    <w:rsid w:val="00E834B6"/>
    <w:rsid w:val="00E95A9E"/>
    <w:rsid w:val="00EB38B7"/>
    <w:rsid w:val="00EB3C84"/>
    <w:rsid w:val="00ED0501"/>
    <w:rsid w:val="00EE3269"/>
    <w:rsid w:val="00EE784E"/>
    <w:rsid w:val="00EF18C2"/>
    <w:rsid w:val="00EF40EE"/>
    <w:rsid w:val="00EF7AB3"/>
    <w:rsid w:val="00F00F07"/>
    <w:rsid w:val="00F05367"/>
    <w:rsid w:val="00F1241D"/>
    <w:rsid w:val="00F124CB"/>
    <w:rsid w:val="00F13389"/>
    <w:rsid w:val="00F15817"/>
    <w:rsid w:val="00F175B8"/>
    <w:rsid w:val="00F21A16"/>
    <w:rsid w:val="00F27F77"/>
    <w:rsid w:val="00F356F1"/>
    <w:rsid w:val="00F36579"/>
    <w:rsid w:val="00F42961"/>
    <w:rsid w:val="00F51720"/>
    <w:rsid w:val="00F57B4F"/>
    <w:rsid w:val="00F602C7"/>
    <w:rsid w:val="00F60AD5"/>
    <w:rsid w:val="00F67C29"/>
    <w:rsid w:val="00F72854"/>
    <w:rsid w:val="00F72BBD"/>
    <w:rsid w:val="00F74F79"/>
    <w:rsid w:val="00F768DC"/>
    <w:rsid w:val="00F806ED"/>
    <w:rsid w:val="00F85737"/>
    <w:rsid w:val="00F90E23"/>
    <w:rsid w:val="00F94E79"/>
    <w:rsid w:val="00FA2790"/>
    <w:rsid w:val="00FB5D38"/>
    <w:rsid w:val="00FB6FD7"/>
    <w:rsid w:val="00FC0845"/>
    <w:rsid w:val="00FC712A"/>
    <w:rsid w:val="00FC78F1"/>
    <w:rsid w:val="00FD05B0"/>
    <w:rsid w:val="00FD1E5A"/>
    <w:rsid w:val="00FE09DE"/>
    <w:rsid w:val="00FE1122"/>
    <w:rsid w:val="00FE38D7"/>
    <w:rsid w:val="00FE491C"/>
    <w:rsid w:val="00FF4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87952"/>
  <w15:docId w15:val="{012630A3-0297-481C-9B0F-6A057D35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5D3"/>
    <w:pPr>
      <w:widowControl w:val="0"/>
    </w:pPr>
    <w:rPr>
      <w:rFonts w:ascii="Courier New" w:hAnsi="Courier New"/>
      <w:snapToGrid w:val="0"/>
      <w:sz w:val="24"/>
      <w:lang w:eastAsia="en-US"/>
    </w:rPr>
  </w:style>
  <w:style w:type="paragraph" w:styleId="Heading2">
    <w:name w:val="heading 2"/>
    <w:basedOn w:val="Normal"/>
    <w:link w:val="Heading2Char"/>
    <w:uiPriority w:val="9"/>
    <w:qFormat/>
    <w:rsid w:val="003001D4"/>
    <w:pPr>
      <w:widowControl/>
      <w:spacing w:before="100" w:beforeAutospacing="1" w:after="100" w:afterAutospacing="1"/>
      <w:outlineLvl w:val="1"/>
    </w:pPr>
    <w:rPr>
      <w:rFonts w:ascii="Times New Roman" w:hAnsi="Times New Roman"/>
      <w:b/>
      <w:bCs/>
      <w:snapToGrid/>
      <w:sz w:val="36"/>
      <w:szCs w:val="36"/>
      <w:lang w:eastAsia="zh-CN"/>
    </w:rPr>
  </w:style>
  <w:style w:type="paragraph" w:styleId="Heading3">
    <w:name w:val="heading 3"/>
    <w:basedOn w:val="Normal"/>
    <w:link w:val="Heading3Char"/>
    <w:uiPriority w:val="9"/>
    <w:qFormat/>
    <w:rsid w:val="003001D4"/>
    <w:pPr>
      <w:widowControl/>
      <w:spacing w:before="100" w:beforeAutospacing="1" w:after="100" w:afterAutospacing="1"/>
      <w:outlineLvl w:val="2"/>
    </w:pPr>
    <w:rPr>
      <w:rFonts w:ascii="Times New Roman" w:hAnsi="Times New Roman"/>
      <w:b/>
      <w:bCs/>
      <w:snapToGrid/>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339F"/>
    <w:rPr>
      <w:color w:val="0000FF"/>
      <w:u w:val="single"/>
    </w:rPr>
  </w:style>
  <w:style w:type="paragraph" w:customStyle="1" w:styleId="Default">
    <w:name w:val="Default"/>
    <w:rsid w:val="00A0279C"/>
    <w:pPr>
      <w:widowControl w:val="0"/>
      <w:autoSpaceDE w:val="0"/>
      <w:autoSpaceDN w:val="0"/>
      <w:adjustRightInd w:val="0"/>
    </w:pPr>
    <w:rPr>
      <w:rFonts w:eastAsia="SimSun"/>
      <w:color w:val="000000"/>
      <w:sz w:val="24"/>
      <w:szCs w:val="24"/>
    </w:rPr>
  </w:style>
  <w:style w:type="paragraph" w:customStyle="1" w:styleId="CM4">
    <w:name w:val="CM4"/>
    <w:basedOn w:val="Normal"/>
    <w:next w:val="Normal"/>
    <w:rsid w:val="001F5B4F"/>
    <w:pPr>
      <w:autoSpaceDE w:val="0"/>
      <w:autoSpaceDN w:val="0"/>
      <w:adjustRightInd w:val="0"/>
      <w:spacing w:after="283"/>
    </w:pPr>
    <w:rPr>
      <w:rFonts w:ascii="Times New Roman" w:eastAsia="SimSun" w:hAnsi="Times New Roman"/>
      <w:snapToGrid/>
      <w:szCs w:val="24"/>
      <w:lang w:eastAsia="zh-CN"/>
    </w:rPr>
  </w:style>
  <w:style w:type="paragraph" w:styleId="BalloonText">
    <w:name w:val="Balloon Text"/>
    <w:basedOn w:val="Normal"/>
    <w:link w:val="BalloonTextChar"/>
    <w:rsid w:val="001D1F52"/>
    <w:rPr>
      <w:rFonts w:ascii="Tahoma" w:hAnsi="Tahoma" w:cs="Tahoma"/>
      <w:sz w:val="16"/>
      <w:szCs w:val="16"/>
    </w:rPr>
  </w:style>
  <w:style w:type="character" w:customStyle="1" w:styleId="BalloonTextChar">
    <w:name w:val="Balloon Text Char"/>
    <w:basedOn w:val="DefaultParagraphFont"/>
    <w:link w:val="BalloonText"/>
    <w:rsid w:val="001D1F52"/>
    <w:rPr>
      <w:rFonts w:ascii="Tahoma" w:hAnsi="Tahoma" w:cs="Tahoma"/>
      <w:snapToGrid w:val="0"/>
      <w:sz w:val="16"/>
      <w:szCs w:val="16"/>
      <w:lang w:eastAsia="en-US"/>
    </w:rPr>
  </w:style>
  <w:style w:type="paragraph" w:styleId="ListParagraph">
    <w:name w:val="List Paragraph"/>
    <w:basedOn w:val="Normal"/>
    <w:uiPriority w:val="34"/>
    <w:qFormat/>
    <w:rsid w:val="00E11CA3"/>
    <w:pPr>
      <w:widowControl/>
      <w:spacing w:after="200" w:line="276" w:lineRule="auto"/>
      <w:ind w:left="720"/>
      <w:contextualSpacing/>
    </w:pPr>
    <w:rPr>
      <w:rFonts w:ascii="Calibri" w:eastAsia="SimSun" w:hAnsi="Calibri"/>
      <w:snapToGrid/>
      <w:sz w:val="22"/>
      <w:szCs w:val="22"/>
      <w:lang w:eastAsia="zh-CN"/>
    </w:rPr>
  </w:style>
  <w:style w:type="character" w:customStyle="1" w:styleId="Heading2Char">
    <w:name w:val="Heading 2 Char"/>
    <w:basedOn w:val="DefaultParagraphFont"/>
    <w:link w:val="Heading2"/>
    <w:uiPriority w:val="9"/>
    <w:rsid w:val="003001D4"/>
    <w:rPr>
      <w:b/>
      <w:bCs/>
      <w:sz w:val="36"/>
      <w:szCs w:val="36"/>
    </w:rPr>
  </w:style>
  <w:style w:type="character" w:customStyle="1" w:styleId="Heading3Char">
    <w:name w:val="Heading 3 Char"/>
    <w:basedOn w:val="DefaultParagraphFont"/>
    <w:link w:val="Heading3"/>
    <w:uiPriority w:val="9"/>
    <w:rsid w:val="003001D4"/>
    <w:rPr>
      <w:b/>
      <w:bCs/>
      <w:sz w:val="27"/>
      <w:szCs w:val="27"/>
    </w:rPr>
  </w:style>
  <w:style w:type="paragraph" w:styleId="NormalWeb">
    <w:name w:val="Normal (Web)"/>
    <w:basedOn w:val="Normal"/>
    <w:uiPriority w:val="99"/>
    <w:unhideWhenUsed/>
    <w:rsid w:val="003001D4"/>
    <w:pPr>
      <w:widowControl/>
      <w:spacing w:before="100" w:beforeAutospacing="1" w:after="100" w:afterAutospacing="1"/>
    </w:pPr>
    <w:rPr>
      <w:rFonts w:ascii="Times New Roman" w:hAnsi="Times New Roman"/>
      <w:snapToGrid/>
      <w:szCs w:val="24"/>
      <w:lang w:eastAsia="zh-CN"/>
    </w:rPr>
  </w:style>
  <w:style w:type="character" w:styleId="Strong">
    <w:name w:val="Strong"/>
    <w:basedOn w:val="DefaultParagraphFont"/>
    <w:uiPriority w:val="22"/>
    <w:qFormat/>
    <w:rsid w:val="003001D4"/>
    <w:rPr>
      <w:b/>
      <w:bCs/>
    </w:rPr>
  </w:style>
  <w:style w:type="character" w:customStyle="1" w:styleId="apple-converted-space">
    <w:name w:val="apple-converted-space"/>
    <w:basedOn w:val="DefaultParagraphFont"/>
    <w:rsid w:val="003001D4"/>
  </w:style>
  <w:style w:type="character" w:styleId="Emphasis">
    <w:name w:val="Emphasis"/>
    <w:basedOn w:val="DefaultParagraphFont"/>
    <w:uiPriority w:val="20"/>
    <w:qFormat/>
    <w:rsid w:val="003001D4"/>
    <w:rPr>
      <w:i/>
      <w:iCs/>
    </w:rPr>
  </w:style>
  <w:style w:type="character" w:customStyle="1" w:styleId="screenreader-only">
    <w:name w:val="screenreader-only"/>
    <w:basedOn w:val="DefaultParagraphFont"/>
    <w:rsid w:val="00A770AE"/>
  </w:style>
  <w:style w:type="table" w:styleId="TableGrid">
    <w:name w:val="Table Grid"/>
    <w:basedOn w:val="TableNormal"/>
    <w:rsid w:val="0025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89235">
      <w:bodyDiv w:val="1"/>
      <w:marLeft w:val="0"/>
      <w:marRight w:val="0"/>
      <w:marTop w:val="0"/>
      <w:marBottom w:val="0"/>
      <w:divBdr>
        <w:top w:val="none" w:sz="0" w:space="0" w:color="auto"/>
        <w:left w:val="none" w:sz="0" w:space="0" w:color="auto"/>
        <w:bottom w:val="none" w:sz="0" w:space="0" w:color="auto"/>
        <w:right w:val="none" w:sz="0" w:space="0" w:color="auto"/>
      </w:divBdr>
    </w:div>
    <w:div w:id="998926812">
      <w:bodyDiv w:val="1"/>
      <w:marLeft w:val="0"/>
      <w:marRight w:val="0"/>
      <w:marTop w:val="0"/>
      <w:marBottom w:val="0"/>
      <w:divBdr>
        <w:top w:val="none" w:sz="0" w:space="0" w:color="auto"/>
        <w:left w:val="none" w:sz="0" w:space="0" w:color="auto"/>
        <w:bottom w:val="none" w:sz="0" w:space="0" w:color="auto"/>
        <w:right w:val="none" w:sz="0" w:space="0" w:color="auto"/>
      </w:divBdr>
    </w:div>
    <w:div w:id="2051102204">
      <w:bodyDiv w:val="1"/>
      <w:marLeft w:val="0"/>
      <w:marRight w:val="0"/>
      <w:marTop w:val="0"/>
      <w:marBottom w:val="0"/>
      <w:divBdr>
        <w:top w:val="none" w:sz="0" w:space="0" w:color="auto"/>
        <w:left w:val="none" w:sz="0" w:space="0" w:color="auto"/>
        <w:bottom w:val="none" w:sz="0" w:space="0" w:color="auto"/>
        <w:right w:val="none" w:sz="0" w:space="0" w:color="auto"/>
      </w:divBdr>
      <w:divsChild>
        <w:div w:id="80840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u.instructure.com/courses/190" TargetMode="External"/><Relationship Id="rId13" Type="http://schemas.openxmlformats.org/officeDocument/2006/relationships/hyperlink" Target="http://www.amazon.com/exec/obidos/redirect?link_code=ur2&amp;tag=hlmonline-20&amp;camp=1789&amp;creative=9325&amp;path=http%3A%2F%2Fwww.amazon.com%2Fgp%2Fproduct%2F0387989579%2Fqid%3D1136993177%2Fsr%3D2-1%2Fref%3Dpd_bbs_b_2_1%3Fs%3Dbooks%2526v%3Dglance%2526n%3D283155" TargetMode="External"/><Relationship Id="rId3" Type="http://schemas.openxmlformats.org/officeDocument/2006/relationships/settings" Target="settings.xml"/><Relationship Id="rId7" Type="http://schemas.openxmlformats.org/officeDocument/2006/relationships/hyperlink" Target="http://www.du.edu/registrar/calendar/incompletedeadline.html"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sicentral.com/hlm/student.html" TargetMode="External"/><Relationship Id="rId11" Type="http://schemas.openxmlformats.org/officeDocument/2006/relationships/hyperlink" Target="http://www.amazon.com/exec/obidos/redirect?link_code=ur2&amp;tag=hlmonline-20&amp;camp=1789&amp;creative=9325&amp;path=http%3A%2F%2Fwww.amazon.com%2Fgp%2Fproduct%2F0340806559%2Fqid%3D1136992745%2Fsr%3D1-1%2Fref%3Dsr_1_1%3Fs%3Dbooks%2526v%3Dglance%2526n%3D283155" TargetMode="External"/><Relationship Id="rId5" Type="http://schemas.openxmlformats.org/officeDocument/2006/relationships/hyperlink" Target="mailto:duan.zhang@du.edu" TargetMode="External"/><Relationship Id="rId15" Type="http://schemas.openxmlformats.org/officeDocument/2006/relationships/fontTable" Target="fontTable.xml"/><Relationship Id="rId10" Type="http://schemas.openxmlformats.org/officeDocument/2006/relationships/hyperlink" Target="http://www.du.edu/disability/dsp" TargetMode="External"/><Relationship Id="rId4" Type="http://schemas.openxmlformats.org/officeDocument/2006/relationships/webSettings" Target="webSettings.xml"/><Relationship Id="rId9" Type="http://schemas.openxmlformats.org/officeDocument/2006/relationships/hyperlink" Target="http://www.du.edu/studentlife/studentconduct/honor_code_2012-2013.pdf" TargetMode="External"/><Relationship Id="rId14" Type="http://schemas.openxmlformats.org/officeDocument/2006/relationships/hyperlink" Target="http://www.stata-press.com/books/mlm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2004</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UNIVERSITY OF DENVER</vt:lpstr>
    </vt:vector>
  </TitlesOfParts>
  <Company>University of Denver</Company>
  <LinksUpToDate>false</LinksUpToDate>
  <CharactersWithSpaces>14242</CharactersWithSpaces>
  <SharedDoc>false</SharedDoc>
  <HLinks>
    <vt:vector size="48" baseType="variant">
      <vt:variant>
        <vt:i4>6160415</vt:i4>
      </vt:variant>
      <vt:variant>
        <vt:i4>27</vt:i4>
      </vt:variant>
      <vt:variant>
        <vt:i4>0</vt:i4>
      </vt:variant>
      <vt:variant>
        <vt:i4>5</vt:i4>
      </vt:variant>
      <vt:variant>
        <vt:lpwstr>http://www.cdc.gov/h1n1flu/guidance/exclusion.htm</vt:lpwstr>
      </vt:variant>
      <vt:variant>
        <vt:lpwstr/>
      </vt:variant>
      <vt:variant>
        <vt:i4>4587603</vt:i4>
      </vt:variant>
      <vt:variant>
        <vt:i4>24</vt:i4>
      </vt:variant>
      <vt:variant>
        <vt:i4>0</vt:i4>
      </vt:variant>
      <vt:variant>
        <vt:i4>5</vt:i4>
      </vt:variant>
      <vt:variant>
        <vt:lpwstr>http://www.du.edu/flu</vt:lpwstr>
      </vt:variant>
      <vt:variant>
        <vt:lpwstr/>
      </vt:variant>
      <vt:variant>
        <vt:i4>3670138</vt:i4>
      </vt:variant>
      <vt:variant>
        <vt:i4>21</vt:i4>
      </vt:variant>
      <vt:variant>
        <vt:i4>0</vt:i4>
      </vt:variant>
      <vt:variant>
        <vt:i4>5</vt:i4>
      </vt:variant>
      <vt:variant>
        <vt:lpwstr>http://www.stata-press.com/books/mlmus.html</vt:lpwstr>
      </vt:variant>
      <vt:variant>
        <vt:lpwstr/>
      </vt:variant>
      <vt:variant>
        <vt:i4>4849766</vt:i4>
      </vt:variant>
      <vt:variant>
        <vt:i4>15</vt:i4>
      </vt:variant>
      <vt:variant>
        <vt:i4>0</vt:i4>
      </vt:variant>
      <vt:variant>
        <vt:i4>5</vt:i4>
      </vt:variant>
      <vt:variant>
        <vt:lpwstr>http://www.amazon.com/exec/obidos/redirect?link_code=ur2&amp;tag=hlmonline-20&amp;camp=1789&amp;creative=9325&amp;path=http%3A%2F%2Fwww.amazon.com%2Fgp%2Fproduct%2F0387989579%2Fqid%3D1136993177%2Fsr%3D2-1%2Fref%3Dpd_bbs_b_2_1%3Fs%3Dbooks%2526v%3Dglance%2526n%3D283155</vt:lpwstr>
      </vt:variant>
      <vt:variant>
        <vt:lpwstr/>
      </vt:variant>
      <vt:variant>
        <vt:i4>2424836</vt:i4>
      </vt:variant>
      <vt:variant>
        <vt:i4>9</vt:i4>
      </vt:variant>
      <vt:variant>
        <vt:i4>0</vt:i4>
      </vt:variant>
      <vt:variant>
        <vt:i4>5</vt:i4>
      </vt:variant>
      <vt:variant>
        <vt:lpwstr>http://www.amazon.com/exec/obidos/redirect?link_code=ur2&amp;tag=hlmonline-20&amp;camp=1789&amp;creative=9325&amp;path=http%3A%2F%2Fwww.amazon.com%2Fgp%2Fproduct%2F0340806559%2Fqid%3D1136992745%2Fsr%3D1-1%2Fref%3Dsr_1_1%3Fs%3Dbooks%2526v%3Dglance%2526n%3D283155</vt:lpwstr>
      </vt:variant>
      <vt:variant>
        <vt:lpwstr/>
      </vt:variant>
      <vt:variant>
        <vt:i4>2359337</vt:i4>
      </vt:variant>
      <vt:variant>
        <vt:i4>6</vt:i4>
      </vt:variant>
      <vt:variant>
        <vt:i4>0</vt:i4>
      </vt:variant>
      <vt:variant>
        <vt:i4>5</vt:i4>
      </vt:variant>
      <vt:variant>
        <vt:lpwstr>http://www.ssicentral.com/hlm/student.html</vt:lpwstr>
      </vt:variant>
      <vt:variant>
        <vt:lpwstr/>
      </vt:variant>
      <vt:variant>
        <vt:i4>5308491</vt:i4>
      </vt:variant>
      <vt:variant>
        <vt:i4>3</vt:i4>
      </vt:variant>
      <vt:variant>
        <vt:i4>0</vt:i4>
      </vt:variant>
      <vt:variant>
        <vt:i4>5</vt:i4>
      </vt:variant>
      <vt:variant>
        <vt:lpwstr>http://www.ssicentral.com/hlm/index.html</vt:lpwstr>
      </vt:variant>
      <vt:variant>
        <vt:lpwstr/>
      </vt:variant>
      <vt:variant>
        <vt:i4>6946819</vt:i4>
      </vt:variant>
      <vt:variant>
        <vt:i4>0</vt:i4>
      </vt:variant>
      <vt:variant>
        <vt:i4>0</vt:i4>
      </vt:variant>
      <vt:variant>
        <vt:i4>5</vt:i4>
      </vt:variant>
      <vt:variant>
        <vt:lpwstr>mailto:duan.zhang@du.edu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DENVER</dc:title>
  <dc:creator>College of Education</dc:creator>
  <cp:lastModifiedBy>Duan Zhang</cp:lastModifiedBy>
  <cp:revision>5</cp:revision>
  <cp:lastPrinted>2012-01-03T22:47:00Z</cp:lastPrinted>
  <dcterms:created xsi:type="dcterms:W3CDTF">2018-03-07T17:04:00Z</dcterms:created>
  <dcterms:modified xsi:type="dcterms:W3CDTF">2018-03-07T17:05:00Z</dcterms:modified>
</cp:coreProperties>
</file>